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34"/>
        <w:gridCol w:w="6094"/>
      </w:tblGrid>
      <w:tr w:rsidR="00C04B3A" w:rsidRPr="00C04B3A" w14:paraId="5FBEF9C1" w14:textId="77777777" w:rsidTr="008D0CB5">
        <w:tc>
          <w:tcPr>
            <w:tcW w:w="0" w:type="auto"/>
          </w:tcPr>
          <w:p w14:paraId="203086B1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00ABF412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CIG non presente</w:t>
            </w:r>
          </w:p>
        </w:tc>
      </w:tr>
      <w:tr w:rsidR="00C04B3A" w:rsidRPr="00C04B3A" w14:paraId="1C0F5DE5" w14:textId="77777777" w:rsidTr="008D0CB5">
        <w:tc>
          <w:tcPr>
            <w:tcW w:w="0" w:type="auto"/>
          </w:tcPr>
          <w:p w14:paraId="3C804931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2084A735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Comune di Tusa - 85000610833 - Area Amministrativa - Responsabile del Procedimento Zito Rosalia</w:t>
            </w:r>
          </w:p>
        </w:tc>
      </w:tr>
      <w:tr w:rsidR="00C04B3A" w:rsidRPr="00C04B3A" w14:paraId="433C1893" w14:textId="77777777" w:rsidTr="008D0CB5">
        <w:tc>
          <w:tcPr>
            <w:tcW w:w="0" w:type="auto"/>
          </w:tcPr>
          <w:p w14:paraId="1491D22A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39386309" w14:textId="37D438C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>
              <w:t>Pagamento diritti SIAE eventi Carnevale 2024</w:t>
            </w:r>
          </w:p>
        </w:tc>
      </w:tr>
      <w:tr w:rsidR="00C04B3A" w:rsidRPr="00C04B3A" w14:paraId="28929EC7" w14:textId="77777777" w:rsidTr="008D0CB5">
        <w:tc>
          <w:tcPr>
            <w:tcW w:w="0" w:type="auto"/>
          </w:tcPr>
          <w:p w14:paraId="7387A41A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35AF7E72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 xml:space="preserve">Affidamento diretto  </w:t>
            </w:r>
          </w:p>
        </w:tc>
      </w:tr>
      <w:tr w:rsidR="00C04B3A" w:rsidRPr="00C04B3A" w14:paraId="51CA910A" w14:textId="77777777" w:rsidTr="008D0CB5">
        <w:tc>
          <w:tcPr>
            <w:tcW w:w="0" w:type="auto"/>
          </w:tcPr>
          <w:p w14:paraId="1BE1F716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46D0C2B6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-</w:t>
            </w:r>
          </w:p>
        </w:tc>
      </w:tr>
      <w:tr w:rsidR="00C04B3A" w:rsidRPr="00C04B3A" w14:paraId="0FDF5D42" w14:textId="77777777" w:rsidTr="008D0CB5">
        <w:tc>
          <w:tcPr>
            <w:tcW w:w="0" w:type="auto"/>
          </w:tcPr>
          <w:p w14:paraId="632B0D10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05A11641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-</w:t>
            </w:r>
          </w:p>
        </w:tc>
      </w:tr>
      <w:tr w:rsidR="00C04B3A" w:rsidRPr="00C04B3A" w14:paraId="4756CECA" w14:textId="77777777" w:rsidTr="008D0CB5">
        <w:tc>
          <w:tcPr>
            <w:tcW w:w="0" w:type="auto"/>
          </w:tcPr>
          <w:p w14:paraId="070975D0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10F94EF5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Società Italiana degli Autori ed Editori Direzione Generale S.I.A.E. Roma Mandatario di Sant’Agata di Militello - 01336610587</w:t>
            </w:r>
          </w:p>
        </w:tc>
      </w:tr>
      <w:tr w:rsidR="00C04B3A" w:rsidRPr="00C04B3A" w14:paraId="608FECBB" w14:textId="77777777" w:rsidTr="008D0CB5">
        <w:tc>
          <w:tcPr>
            <w:tcW w:w="0" w:type="auto"/>
          </w:tcPr>
          <w:p w14:paraId="684807A7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2E5A7D91" w14:textId="0488D74A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€ 3</w:t>
            </w:r>
            <w:r>
              <w:rPr>
                <w:rFonts w:ascii="Calibri" w:eastAsia="Calibri" w:hAnsi="Calibri" w:cs="Times New Roman"/>
              </w:rPr>
              <w:t>0</w:t>
            </w:r>
            <w:r w:rsidRPr="00C04B3A">
              <w:rPr>
                <w:rFonts w:ascii="Calibri" w:eastAsia="Calibri" w:hAnsi="Calibri" w:cs="Times New Roman"/>
              </w:rPr>
              <w:t>5,</w:t>
            </w:r>
            <w:r>
              <w:rPr>
                <w:rFonts w:ascii="Calibri" w:eastAsia="Calibri" w:hAnsi="Calibri" w:cs="Times New Roman"/>
              </w:rPr>
              <w:t>0</w:t>
            </w:r>
            <w:r w:rsidRPr="00C04B3A">
              <w:rPr>
                <w:rFonts w:ascii="Calibri" w:eastAsia="Calibri" w:hAnsi="Calibri" w:cs="Times New Roman"/>
              </w:rPr>
              <w:t>0</w:t>
            </w:r>
          </w:p>
        </w:tc>
      </w:tr>
      <w:tr w:rsidR="00C04B3A" w:rsidRPr="00C04B3A" w14:paraId="6AA5F0CE" w14:textId="77777777" w:rsidTr="008D0CB5">
        <w:tc>
          <w:tcPr>
            <w:tcW w:w="0" w:type="auto"/>
          </w:tcPr>
          <w:p w14:paraId="0C799F99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30EC6602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Data inizio -</w:t>
            </w:r>
          </w:p>
          <w:p w14:paraId="781221C1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C04B3A" w:rsidRPr="00C04B3A" w14:paraId="5B8AD07F" w14:textId="77777777" w:rsidTr="008D0CB5">
        <w:tc>
          <w:tcPr>
            <w:tcW w:w="0" w:type="auto"/>
          </w:tcPr>
          <w:p w14:paraId="7B140D3D" w14:textId="77777777" w:rsidR="00C04B3A" w:rsidRPr="00C04B3A" w:rsidRDefault="00C04B3A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4B4CC768" w14:textId="580CA1E3" w:rsidR="00C04B3A" w:rsidRPr="00C04B3A" w:rsidRDefault="00180F31" w:rsidP="00C04B3A">
            <w:pPr>
              <w:rPr>
                <w:rFonts w:ascii="Calibri" w:eastAsia="Calibri" w:hAnsi="Calibri" w:cs="Times New Roman"/>
              </w:rPr>
            </w:pPr>
            <w:r w:rsidRPr="00C04B3A">
              <w:rPr>
                <w:rFonts w:ascii="Calibri" w:eastAsia="Calibri" w:hAnsi="Calibri" w:cs="Times New Roman"/>
              </w:rPr>
              <w:t>€ 3</w:t>
            </w: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4,18</w:t>
            </w:r>
          </w:p>
        </w:tc>
      </w:tr>
    </w:tbl>
    <w:p w14:paraId="3E3F8A80" w14:textId="77777777" w:rsidR="00F11484" w:rsidRDefault="00F11484"/>
    <w:sectPr w:rsidR="00F11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3A"/>
    <w:rsid w:val="00180F31"/>
    <w:rsid w:val="00C04B3A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B26E"/>
  <w15:chartTrackingRefBased/>
  <w15:docId w15:val="{3E15274B-ED46-41D1-85CA-F309CB76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C04B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C0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2024-02-27T16:27:00Z</dcterms:created>
  <dcterms:modified xsi:type="dcterms:W3CDTF">2024-03-26T16:00:00Z</dcterms:modified>
</cp:coreProperties>
</file>