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94"/>
        <w:gridCol w:w="6860"/>
      </w:tblGrid>
      <w:tr w:rsidR="006B086E" w:rsidTr="00DD0132">
        <w:tc>
          <w:tcPr>
            <w:tcW w:w="0" w:type="auto"/>
          </w:tcPr>
          <w:p w:rsidR="006B086E" w:rsidRDefault="006B086E" w:rsidP="00DD0132">
            <w:r>
              <w:t>CIG</w:t>
            </w:r>
          </w:p>
        </w:tc>
        <w:tc>
          <w:tcPr>
            <w:tcW w:w="0" w:type="auto"/>
          </w:tcPr>
          <w:p w:rsidR="006B086E" w:rsidRDefault="006B086E" w:rsidP="00DD0132">
            <w:r w:rsidRPr="00F646C9">
              <w:t>9961361724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Struttura proponente</w:t>
            </w:r>
          </w:p>
        </w:tc>
        <w:tc>
          <w:tcPr>
            <w:tcW w:w="0" w:type="auto"/>
          </w:tcPr>
          <w:p w:rsidR="006B086E" w:rsidRDefault="006B086E" w:rsidP="00DD013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Oggetto del bando</w:t>
            </w:r>
          </w:p>
        </w:tc>
        <w:tc>
          <w:tcPr>
            <w:tcW w:w="0" w:type="auto"/>
          </w:tcPr>
          <w:p w:rsidR="006B086E" w:rsidRDefault="006B086E" w:rsidP="00DD0132">
            <w:r>
              <w:t>S</w:t>
            </w:r>
            <w:r w:rsidRPr="00F646C9">
              <w:t>ervizi di cui al progetto I51F22008590006, relativo alla missione 1, Componente 1 de</w:t>
            </w:r>
            <w:r>
              <w:t>l PNRR, investimento 1.3 “Dati e</w:t>
            </w:r>
            <w:r w:rsidRPr="00F646C9">
              <w:t>d Interoperabilità” misura 1.3.1.”Piattaforma Nazionale Digitale Dati”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Procedura di scelta del contraente</w:t>
            </w:r>
          </w:p>
        </w:tc>
        <w:tc>
          <w:tcPr>
            <w:tcW w:w="0" w:type="auto"/>
          </w:tcPr>
          <w:p w:rsidR="006B086E" w:rsidRDefault="006B086E" w:rsidP="00DD0132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Elenco degli operatori invitati a presentare offerta</w:t>
            </w:r>
          </w:p>
        </w:tc>
        <w:tc>
          <w:tcPr>
            <w:tcW w:w="0" w:type="auto"/>
          </w:tcPr>
          <w:p w:rsidR="006B086E" w:rsidRDefault="006B086E" w:rsidP="00DD0132">
            <w:r>
              <w:t>-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B086E" w:rsidRDefault="006B086E" w:rsidP="00DD0132">
            <w:r>
              <w:t>-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Aggiudicatario</w:t>
            </w:r>
          </w:p>
        </w:tc>
        <w:tc>
          <w:tcPr>
            <w:tcW w:w="0" w:type="auto"/>
          </w:tcPr>
          <w:p w:rsidR="006B086E" w:rsidRDefault="006B086E" w:rsidP="00DD0132">
            <w:r>
              <w:t>APKAPPA s.r.l. - 08543640158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Importo di aggiudicazione</w:t>
            </w:r>
          </w:p>
        </w:tc>
        <w:tc>
          <w:tcPr>
            <w:tcW w:w="0" w:type="auto"/>
          </w:tcPr>
          <w:p w:rsidR="006B086E" w:rsidRDefault="006B086E" w:rsidP="00DD0132">
            <w:r>
              <w:t>€ 5.000,00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Tempi di completamento dell'opera servizio o fornitura</w:t>
            </w:r>
          </w:p>
        </w:tc>
        <w:tc>
          <w:tcPr>
            <w:tcW w:w="0" w:type="auto"/>
          </w:tcPr>
          <w:p w:rsidR="006B086E" w:rsidRDefault="006B086E" w:rsidP="00DD0132">
            <w:r>
              <w:t>Data inizio -</w:t>
            </w:r>
          </w:p>
          <w:p w:rsidR="006B086E" w:rsidRDefault="006B086E" w:rsidP="00DD0132">
            <w:r>
              <w:t>Data ultimazione -</w:t>
            </w:r>
          </w:p>
        </w:tc>
      </w:tr>
      <w:tr w:rsidR="006B086E" w:rsidTr="00DD0132">
        <w:tc>
          <w:tcPr>
            <w:tcW w:w="0" w:type="auto"/>
          </w:tcPr>
          <w:p w:rsidR="006B086E" w:rsidRDefault="006B086E" w:rsidP="00DD0132">
            <w:r>
              <w:t>Importo delle somme liquidate</w:t>
            </w:r>
          </w:p>
        </w:tc>
        <w:tc>
          <w:tcPr>
            <w:tcW w:w="0" w:type="auto"/>
          </w:tcPr>
          <w:p w:rsidR="006B086E" w:rsidRDefault="006B086E" w:rsidP="00DD0132"/>
        </w:tc>
      </w:tr>
    </w:tbl>
    <w:p w:rsidR="0054708C" w:rsidRDefault="0054708C"/>
    <w:sectPr w:rsidR="0054708C" w:rsidSect="00547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B086E"/>
    <w:rsid w:val="0054708C"/>
    <w:rsid w:val="006B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0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2023-07-19T07:32:00Z</dcterms:created>
  <dcterms:modified xsi:type="dcterms:W3CDTF">2023-07-19T07:36:00Z</dcterms:modified>
</cp:coreProperties>
</file>