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353"/>
        <w:gridCol w:w="6501"/>
      </w:tblGrid>
      <w:tr w:rsidR="0028562B" w:rsidTr="00F71E53">
        <w:tc>
          <w:tcPr>
            <w:tcW w:w="0" w:type="auto"/>
          </w:tcPr>
          <w:p w:rsidR="0028562B" w:rsidRDefault="0028562B" w:rsidP="00F71E53">
            <w:r>
              <w:t>CIG</w:t>
            </w:r>
          </w:p>
        </w:tc>
        <w:tc>
          <w:tcPr>
            <w:tcW w:w="0" w:type="auto"/>
          </w:tcPr>
          <w:p w:rsidR="0028562B" w:rsidRDefault="0028562B" w:rsidP="00F71E53">
            <w:r>
              <w:t>ZC93933EDE</w:t>
            </w:r>
          </w:p>
        </w:tc>
      </w:tr>
      <w:tr w:rsidR="0028562B" w:rsidTr="00F71E53">
        <w:tc>
          <w:tcPr>
            <w:tcW w:w="0" w:type="auto"/>
          </w:tcPr>
          <w:p w:rsidR="0028562B" w:rsidRDefault="0028562B" w:rsidP="00F71E53">
            <w:r>
              <w:t>Struttura proponente</w:t>
            </w:r>
          </w:p>
        </w:tc>
        <w:tc>
          <w:tcPr>
            <w:tcW w:w="0" w:type="auto"/>
          </w:tcPr>
          <w:p w:rsidR="0028562B" w:rsidRDefault="0028562B" w:rsidP="00F71E53">
            <w:r>
              <w:t>Comune di Tusa - 85000610833 - Area Amministrativa - Responsabile del Procedimento Scira Maria</w:t>
            </w:r>
          </w:p>
        </w:tc>
      </w:tr>
      <w:tr w:rsidR="0028562B" w:rsidTr="00F71E53">
        <w:tc>
          <w:tcPr>
            <w:tcW w:w="0" w:type="auto"/>
          </w:tcPr>
          <w:p w:rsidR="0028562B" w:rsidRDefault="0028562B" w:rsidP="00F71E53">
            <w:r>
              <w:t>Oggetto del bando</w:t>
            </w:r>
          </w:p>
        </w:tc>
        <w:tc>
          <w:tcPr>
            <w:tcW w:w="0" w:type="auto"/>
          </w:tcPr>
          <w:p w:rsidR="0028562B" w:rsidRDefault="0028562B" w:rsidP="00F71E53">
            <w:r>
              <w:t>Fornitura panettoni per gli alunni delle scuole dell’infanzia, delle scuole primarie e delle scuole secondarie di I grado di Tusa centro e Castel di Tusa</w:t>
            </w:r>
          </w:p>
        </w:tc>
      </w:tr>
      <w:tr w:rsidR="0028562B" w:rsidTr="00F71E53">
        <w:tc>
          <w:tcPr>
            <w:tcW w:w="0" w:type="auto"/>
          </w:tcPr>
          <w:p w:rsidR="0028562B" w:rsidRDefault="0028562B" w:rsidP="00F71E53">
            <w:r>
              <w:t>Procedura di scelta del contraente</w:t>
            </w:r>
          </w:p>
        </w:tc>
        <w:tc>
          <w:tcPr>
            <w:tcW w:w="0" w:type="auto"/>
          </w:tcPr>
          <w:p w:rsidR="0028562B" w:rsidRDefault="0028562B" w:rsidP="00F71E53">
            <w:r>
              <w:t>Affidamento diretto - Art. 36 c. 2 lett. a) D.Lgs. n. 50/2016</w:t>
            </w:r>
          </w:p>
        </w:tc>
      </w:tr>
      <w:tr w:rsidR="0028562B" w:rsidTr="00F71E53">
        <w:tc>
          <w:tcPr>
            <w:tcW w:w="0" w:type="auto"/>
          </w:tcPr>
          <w:p w:rsidR="0028562B" w:rsidRDefault="0028562B" w:rsidP="00F71E53">
            <w:r>
              <w:t>Elenco degli operatori invitati a presentare offerta</w:t>
            </w:r>
          </w:p>
        </w:tc>
        <w:tc>
          <w:tcPr>
            <w:tcW w:w="0" w:type="auto"/>
          </w:tcPr>
          <w:p w:rsidR="0028562B" w:rsidRDefault="0028562B" w:rsidP="00F71E53">
            <w:r>
              <w:t>-</w:t>
            </w:r>
          </w:p>
        </w:tc>
      </w:tr>
      <w:tr w:rsidR="0028562B" w:rsidTr="00F71E53">
        <w:tc>
          <w:tcPr>
            <w:tcW w:w="0" w:type="auto"/>
          </w:tcPr>
          <w:p w:rsidR="0028562B" w:rsidRDefault="0028562B" w:rsidP="00F71E53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28562B" w:rsidRDefault="0028562B" w:rsidP="00F71E53">
            <w:r>
              <w:t>-</w:t>
            </w:r>
          </w:p>
        </w:tc>
      </w:tr>
      <w:tr w:rsidR="0028562B" w:rsidTr="00F71E53">
        <w:tc>
          <w:tcPr>
            <w:tcW w:w="0" w:type="auto"/>
          </w:tcPr>
          <w:p w:rsidR="0028562B" w:rsidRDefault="0028562B" w:rsidP="00F71E53">
            <w:r>
              <w:t>Aggiudicatario</w:t>
            </w:r>
          </w:p>
        </w:tc>
        <w:tc>
          <w:tcPr>
            <w:tcW w:w="0" w:type="auto"/>
          </w:tcPr>
          <w:p w:rsidR="0028562B" w:rsidRDefault="0028562B" w:rsidP="00F71E53">
            <w:r>
              <w:t>Alimentari Gulioso Caterina</w:t>
            </w:r>
          </w:p>
        </w:tc>
      </w:tr>
      <w:tr w:rsidR="0028562B" w:rsidTr="00F71E53">
        <w:tc>
          <w:tcPr>
            <w:tcW w:w="0" w:type="auto"/>
          </w:tcPr>
          <w:p w:rsidR="0028562B" w:rsidRDefault="0028562B" w:rsidP="00F71E53">
            <w:r>
              <w:t>Importo di aggiudicazione</w:t>
            </w:r>
          </w:p>
        </w:tc>
        <w:tc>
          <w:tcPr>
            <w:tcW w:w="0" w:type="auto"/>
          </w:tcPr>
          <w:p w:rsidR="0028562B" w:rsidRDefault="0028562B" w:rsidP="00F71E53">
            <w:r>
              <w:t>€ 199,50 (importo complessivo)</w:t>
            </w:r>
          </w:p>
        </w:tc>
      </w:tr>
      <w:tr w:rsidR="0028562B" w:rsidTr="00F71E53">
        <w:tc>
          <w:tcPr>
            <w:tcW w:w="0" w:type="auto"/>
          </w:tcPr>
          <w:p w:rsidR="0028562B" w:rsidRDefault="0028562B" w:rsidP="00F71E53">
            <w:r>
              <w:t>Tempi di completamento dell'opera servizio o fornitura</w:t>
            </w:r>
          </w:p>
        </w:tc>
        <w:tc>
          <w:tcPr>
            <w:tcW w:w="0" w:type="auto"/>
          </w:tcPr>
          <w:p w:rsidR="0028562B" w:rsidRDefault="0028562B" w:rsidP="00F71E53">
            <w:r>
              <w:t>Data inizio -</w:t>
            </w:r>
          </w:p>
          <w:p w:rsidR="0028562B" w:rsidRDefault="0028562B" w:rsidP="00F71E53">
            <w:r>
              <w:t>Data ultimazione -</w:t>
            </w:r>
          </w:p>
        </w:tc>
      </w:tr>
      <w:tr w:rsidR="0028562B" w:rsidTr="00F71E53">
        <w:tc>
          <w:tcPr>
            <w:tcW w:w="0" w:type="auto"/>
          </w:tcPr>
          <w:p w:rsidR="0028562B" w:rsidRDefault="0028562B" w:rsidP="00F71E53">
            <w:r>
              <w:t>Importo delle somme liquidate</w:t>
            </w:r>
          </w:p>
        </w:tc>
        <w:tc>
          <w:tcPr>
            <w:tcW w:w="0" w:type="auto"/>
          </w:tcPr>
          <w:p w:rsidR="0028562B" w:rsidRDefault="00C3195F" w:rsidP="00F71E53">
            <w:r>
              <w:t>€ 181,36 (escluso iva)</w:t>
            </w:r>
          </w:p>
        </w:tc>
      </w:tr>
    </w:tbl>
    <w:p w:rsidR="008A6DEB" w:rsidRDefault="008A6DEB"/>
    <w:sectPr w:rsidR="008A6DEB" w:rsidSect="008A6D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hyphenationZone w:val="283"/>
  <w:characterSpacingControl w:val="doNotCompress"/>
  <w:compat/>
  <w:rsids>
    <w:rsidRoot w:val="0028562B"/>
    <w:rsid w:val="0028562B"/>
    <w:rsid w:val="008A6DEB"/>
    <w:rsid w:val="00B51299"/>
    <w:rsid w:val="00C31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56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856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2023-02-09T11:48:00Z</dcterms:created>
  <dcterms:modified xsi:type="dcterms:W3CDTF">2023-02-20T10:36:00Z</dcterms:modified>
</cp:coreProperties>
</file>