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BC6470" w:rsidTr="00067380">
        <w:tc>
          <w:tcPr>
            <w:tcW w:w="0" w:type="auto"/>
          </w:tcPr>
          <w:p w:rsidR="00BC6470" w:rsidRDefault="00BC6470" w:rsidP="00067380">
            <w:r>
              <w:t>CIG</w:t>
            </w:r>
          </w:p>
        </w:tc>
        <w:tc>
          <w:tcPr>
            <w:tcW w:w="0" w:type="auto"/>
          </w:tcPr>
          <w:p w:rsidR="00BC6470" w:rsidRDefault="00BC6470" w:rsidP="00067380">
            <w:r>
              <w:t>Z6D36BE444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Struttura proponente</w:t>
            </w:r>
          </w:p>
        </w:tc>
        <w:tc>
          <w:tcPr>
            <w:tcW w:w="0" w:type="auto"/>
          </w:tcPr>
          <w:p w:rsidR="00BC6470" w:rsidRDefault="00BC6470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Oggetto del bando</w:t>
            </w:r>
          </w:p>
        </w:tc>
        <w:tc>
          <w:tcPr>
            <w:tcW w:w="0" w:type="auto"/>
          </w:tcPr>
          <w:p w:rsidR="00BC6470" w:rsidRDefault="00BC6470" w:rsidP="00067380">
            <w:r>
              <w:t>Acquisto segnaletica stradale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Procedura di scelta del contraente</w:t>
            </w:r>
          </w:p>
        </w:tc>
        <w:tc>
          <w:tcPr>
            <w:tcW w:w="0" w:type="auto"/>
          </w:tcPr>
          <w:p w:rsidR="00BC6470" w:rsidRDefault="00BC6470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BC6470" w:rsidRDefault="00BC6470" w:rsidP="00067380">
            <w:r>
              <w:t>-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C6470" w:rsidRDefault="00BC6470" w:rsidP="00067380">
            <w:r>
              <w:t>-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Aggiudicatario</w:t>
            </w:r>
          </w:p>
        </w:tc>
        <w:tc>
          <w:tcPr>
            <w:tcW w:w="0" w:type="auto"/>
          </w:tcPr>
          <w:p w:rsidR="00BC6470" w:rsidRDefault="00BC6470" w:rsidP="00067380">
            <w:proofErr w:type="spellStart"/>
            <w:r>
              <w:t>Lazzari</w:t>
            </w:r>
            <w:proofErr w:type="spellEnd"/>
            <w:r>
              <w:t xml:space="preserve"> s.r.l. - 04215390750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Importo di aggiudicazione</w:t>
            </w:r>
          </w:p>
        </w:tc>
        <w:tc>
          <w:tcPr>
            <w:tcW w:w="0" w:type="auto"/>
          </w:tcPr>
          <w:p w:rsidR="00BC6470" w:rsidRDefault="00BC6470" w:rsidP="00067380">
            <w:r>
              <w:t>€ 2.872,30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BC6470" w:rsidRDefault="00BC6470" w:rsidP="00067380">
            <w:r>
              <w:t>Data inizio -</w:t>
            </w:r>
          </w:p>
          <w:p w:rsidR="00BC6470" w:rsidRDefault="00BC6470" w:rsidP="00067380">
            <w:r>
              <w:t>Data ultimazione -</w:t>
            </w:r>
          </w:p>
        </w:tc>
      </w:tr>
      <w:tr w:rsidR="00BC6470" w:rsidTr="00067380">
        <w:tc>
          <w:tcPr>
            <w:tcW w:w="0" w:type="auto"/>
          </w:tcPr>
          <w:p w:rsidR="00BC6470" w:rsidRDefault="00BC6470" w:rsidP="00067380">
            <w:r>
              <w:t>Importo delle somme liquidate</w:t>
            </w:r>
          </w:p>
        </w:tc>
        <w:tc>
          <w:tcPr>
            <w:tcW w:w="0" w:type="auto"/>
          </w:tcPr>
          <w:p w:rsidR="00BC6470" w:rsidRDefault="00B92F6E" w:rsidP="00067380">
            <w:r>
              <w:t>€ 2.872,30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C6470"/>
    <w:rsid w:val="002E2EEB"/>
    <w:rsid w:val="00B92F6E"/>
    <w:rsid w:val="00BC6470"/>
    <w:rsid w:val="00C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2022-07-13T08:59:00Z</dcterms:created>
  <dcterms:modified xsi:type="dcterms:W3CDTF">2022-09-27T15:41:00Z</dcterms:modified>
</cp:coreProperties>
</file>