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C976F9" w:rsidTr="009137F7">
        <w:tc>
          <w:tcPr>
            <w:tcW w:w="0" w:type="auto"/>
          </w:tcPr>
          <w:p w:rsidR="00C976F9" w:rsidRDefault="00C976F9" w:rsidP="009137F7">
            <w:r>
              <w:t>CIG</w:t>
            </w:r>
          </w:p>
        </w:tc>
        <w:tc>
          <w:tcPr>
            <w:tcW w:w="0" w:type="auto"/>
          </w:tcPr>
          <w:p w:rsidR="00C976F9" w:rsidRDefault="00C976F9" w:rsidP="009137F7">
            <w:r>
              <w:t>ZB235E7E8E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Struttura proponente</w:t>
            </w:r>
          </w:p>
        </w:tc>
        <w:tc>
          <w:tcPr>
            <w:tcW w:w="0" w:type="auto"/>
          </w:tcPr>
          <w:p w:rsidR="00C976F9" w:rsidRDefault="00C976F9" w:rsidP="009137F7">
            <w:r>
              <w:t xml:space="preserve">Comune di Tusa - 85000610833 - Area </w:t>
            </w:r>
            <w:r>
              <w:t xml:space="preserve">Vigilanza </w:t>
            </w:r>
            <w:r>
              <w:t>- Responsabile del Procedimento</w:t>
            </w:r>
            <w:r>
              <w:t xml:space="preserve"> Saccone Angela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Oggetto del bando</w:t>
            </w:r>
          </w:p>
        </w:tc>
        <w:tc>
          <w:tcPr>
            <w:tcW w:w="0" w:type="auto"/>
          </w:tcPr>
          <w:p w:rsidR="00C976F9" w:rsidRDefault="00C976F9" w:rsidP="009137F7">
            <w:r>
              <w:t>Esercitazione annuale di Tiro a Segno - Anno 2022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Procedura di scelta del contraente</w:t>
            </w:r>
          </w:p>
        </w:tc>
        <w:tc>
          <w:tcPr>
            <w:tcW w:w="0" w:type="auto"/>
          </w:tcPr>
          <w:p w:rsidR="00C976F9" w:rsidRDefault="00C976F9" w:rsidP="009137F7">
            <w:r>
              <w:t>Affidamento diretto - Art. 36 c. 2 lett. a) D.Lgs. n. 50/2016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Elenco degli operatori invitati a presentare offerta</w:t>
            </w:r>
          </w:p>
        </w:tc>
        <w:tc>
          <w:tcPr>
            <w:tcW w:w="0" w:type="auto"/>
          </w:tcPr>
          <w:p w:rsidR="00C976F9" w:rsidRDefault="00C976F9" w:rsidP="009137F7">
            <w:r>
              <w:t>-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976F9" w:rsidRDefault="00C976F9" w:rsidP="009137F7">
            <w:r>
              <w:t>-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Aggiudicatario</w:t>
            </w:r>
          </w:p>
        </w:tc>
        <w:tc>
          <w:tcPr>
            <w:tcW w:w="0" w:type="auto"/>
          </w:tcPr>
          <w:p w:rsidR="00C976F9" w:rsidRDefault="00C976F9" w:rsidP="00C976F9">
            <w:r>
              <w:t>Tiro a Segno Nazionale - Sezione di Palermo - 97123860823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Importo di aggiudicazione</w:t>
            </w:r>
          </w:p>
        </w:tc>
        <w:tc>
          <w:tcPr>
            <w:tcW w:w="0" w:type="auto"/>
          </w:tcPr>
          <w:p w:rsidR="00C976F9" w:rsidRDefault="00C976F9" w:rsidP="009137F7">
            <w:r>
              <w:t>€ 187,04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Tempi di completamento dell'opera servizio o fornitura</w:t>
            </w:r>
          </w:p>
        </w:tc>
        <w:tc>
          <w:tcPr>
            <w:tcW w:w="0" w:type="auto"/>
          </w:tcPr>
          <w:p w:rsidR="00C976F9" w:rsidRDefault="00C976F9" w:rsidP="009137F7">
            <w:r>
              <w:t>Data inizio -</w:t>
            </w:r>
          </w:p>
          <w:p w:rsidR="00C976F9" w:rsidRDefault="00C976F9" w:rsidP="009137F7">
            <w:r>
              <w:t>Data ultimazione -</w:t>
            </w:r>
          </w:p>
        </w:tc>
      </w:tr>
      <w:tr w:rsidR="00C976F9" w:rsidTr="009137F7">
        <w:tc>
          <w:tcPr>
            <w:tcW w:w="0" w:type="auto"/>
          </w:tcPr>
          <w:p w:rsidR="00C976F9" w:rsidRDefault="00C976F9" w:rsidP="009137F7">
            <w:r>
              <w:t>Importo delle somme liquidate</w:t>
            </w:r>
          </w:p>
        </w:tc>
        <w:tc>
          <w:tcPr>
            <w:tcW w:w="0" w:type="auto"/>
          </w:tcPr>
          <w:p w:rsidR="00C976F9" w:rsidRDefault="00C976F9" w:rsidP="009137F7"/>
        </w:tc>
      </w:tr>
    </w:tbl>
    <w:p w:rsidR="00090A0C" w:rsidRDefault="00090A0C"/>
    <w:sectPr w:rsidR="00090A0C" w:rsidSect="0009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C976F9"/>
    <w:rsid w:val="00090A0C"/>
    <w:rsid w:val="00C9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7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2022-04-12T14:59:00Z</dcterms:created>
  <dcterms:modified xsi:type="dcterms:W3CDTF">2022-04-12T15:03:00Z</dcterms:modified>
</cp:coreProperties>
</file>