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E237D5" w:rsidTr="009268E2">
        <w:tc>
          <w:tcPr>
            <w:tcW w:w="0" w:type="auto"/>
          </w:tcPr>
          <w:p w:rsidR="00E237D5" w:rsidRDefault="00E237D5" w:rsidP="009268E2">
            <w:r>
              <w:t>CIG</w:t>
            </w:r>
          </w:p>
        </w:tc>
        <w:tc>
          <w:tcPr>
            <w:tcW w:w="0" w:type="auto"/>
          </w:tcPr>
          <w:p w:rsidR="00E237D5" w:rsidRDefault="00E237D5" w:rsidP="009268E2">
            <w:r>
              <w:t>Z2C3807292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Struttura proponente</w:t>
            </w:r>
          </w:p>
        </w:tc>
        <w:tc>
          <w:tcPr>
            <w:tcW w:w="0" w:type="auto"/>
          </w:tcPr>
          <w:p w:rsidR="00E237D5" w:rsidRDefault="00E237D5" w:rsidP="009268E2">
            <w:r>
              <w:t>Comune di Tusa - 85000610833 - Area Tecnica - Responsabile del Procedimento Levanto Giuseppa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Oggetto del bando</w:t>
            </w:r>
          </w:p>
        </w:tc>
        <w:tc>
          <w:tcPr>
            <w:tcW w:w="0" w:type="auto"/>
          </w:tcPr>
          <w:p w:rsidR="00E237D5" w:rsidRDefault="00E237D5" w:rsidP="009268E2">
            <w:r>
              <w:t>Fornitura scale nel cimitero di Tusa e Castel di Tusa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Procedura di scelta del contraente</w:t>
            </w:r>
          </w:p>
        </w:tc>
        <w:tc>
          <w:tcPr>
            <w:tcW w:w="0" w:type="auto"/>
          </w:tcPr>
          <w:p w:rsidR="00E237D5" w:rsidRDefault="00E237D5" w:rsidP="009268E2">
            <w:r>
              <w:t>Affidamento diretto - Art. 36 c. 2 lett. a) D.Lgs. n. 50/2016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Elenco degli operatori invitati a presentare offerta</w:t>
            </w:r>
          </w:p>
        </w:tc>
        <w:tc>
          <w:tcPr>
            <w:tcW w:w="0" w:type="auto"/>
          </w:tcPr>
          <w:p w:rsidR="00E237D5" w:rsidRDefault="00E237D5" w:rsidP="009268E2">
            <w:r>
              <w:t>-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237D5" w:rsidRDefault="00E237D5" w:rsidP="009268E2">
            <w:r>
              <w:t>-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Aggiudicatario</w:t>
            </w:r>
          </w:p>
        </w:tc>
        <w:tc>
          <w:tcPr>
            <w:tcW w:w="0" w:type="auto"/>
          </w:tcPr>
          <w:p w:rsidR="00E237D5" w:rsidRDefault="00E237D5" w:rsidP="009268E2">
            <w:r>
              <w:t>Dimcar s.r.l. - 03129830752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Importo di aggiudicazione</w:t>
            </w:r>
          </w:p>
        </w:tc>
        <w:tc>
          <w:tcPr>
            <w:tcW w:w="0" w:type="auto"/>
          </w:tcPr>
          <w:p w:rsidR="00E237D5" w:rsidRDefault="00E237D5" w:rsidP="009268E2">
            <w:r>
              <w:t>€ 4.293,18 (importo complessivo)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Tempi di completamento dell'opera servizio o fornitura</w:t>
            </w:r>
          </w:p>
        </w:tc>
        <w:tc>
          <w:tcPr>
            <w:tcW w:w="0" w:type="auto"/>
          </w:tcPr>
          <w:p w:rsidR="00E237D5" w:rsidRDefault="00E237D5" w:rsidP="009268E2">
            <w:r>
              <w:t>Data inizio -</w:t>
            </w:r>
          </w:p>
          <w:p w:rsidR="00E237D5" w:rsidRDefault="00E237D5" w:rsidP="009268E2">
            <w:r>
              <w:t>Data ultimazione -</w:t>
            </w:r>
          </w:p>
        </w:tc>
      </w:tr>
      <w:tr w:rsidR="00E237D5" w:rsidTr="009268E2">
        <w:tc>
          <w:tcPr>
            <w:tcW w:w="0" w:type="auto"/>
          </w:tcPr>
          <w:p w:rsidR="00E237D5" w:rsidRDefault="00E237D5" w:rsidP="009268E2">
            <w:r>
              <w:t>Importo delle somme liquidate</w:t>
            </w:r>
          </w:p>
        </w:tc>
        <w:tc>
          <w:tcPr>
            <w:tcW w:w="0" w:type="auto"/>
          </w:tcPr>
          <w:p w:rsidR="00E237D5" w:rsidRDefault="00AE085D" w:rsidP="009268E2">
            <w:r>
              <w:t>€ 3.519,00 (escluso iva)</w:t>
            </w:r>
          </w:p>
        </w:tc>
      </w:tr>
    </w:tbl>
    <w:p w:rsidR="0070062A" w:rsidRDefault="0070062A"/>
    <w:sectPr w:rsidR="0070062A" w:rsidSect="00700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237D5"/>
    <w:rsid w:val="0070062A"/>
    <w:rsid w:val="00AE085D"/>
    <w:rsid w:val="00CE35EE"/>
    <w:rsid w:val="00E2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7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3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2022-10-13T11:33:00Z</dcterms:created>
  <dcterms:modified xsi:type="dcterms:W3CDTF">2022-11-22T15:54:00Z</dcterms:modified>
</cp:coreProperties>
</file>