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17"/>
        <w:gridCol w:w="5937"/>
      </w:tblGrid>
      <w:tr w:rsidR="003050D4" w:rsidTr="00143D8A">
        <w:tc>
          <w:tcPr>
            <w:tcW w:w="0" w:type="auto"/>
          </w:tcPr>
          <w:p w:rsidR="003050D4" w:rsidRDefault="003050D4" w:rsidP="00143D8A">
            <w:r>
              <w:t>CIG</w:t>
            </w:r>
          </w:p>
        </w:tc>
        <w:tc>
          <w:tcPr>
            <w:tcW w:w="0" w:type="auto"/>
          </w:tcPr>
          <w:p w:rsidR="003050D4" w:rsidRDefault="003050D4" w:rsidP="00143D8A">
            <w:r>
              <w:t>ZC63367F07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Struttura proponente</w:t>
            </w:r>
          </w:p>
        </w:tc>
        <w:tc>
          <w:tcPr>
            <w:tcW w:w="0" w:type="auto"/>
          </w:tcPr>
          <w:p w:rsidR="003050D4" w:rsidRDefault="003050D4" w:rsidP="00143D8A">
            <w:r>
              <w:t xml:space="preserve">Comune di Tusa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Oggetto del bando</w:t>
            </w:r>
          </w:p>
        </w:tc>
        <w:tc>
          <w:tcPr>
            <w:tcW w:w="0" w:type="auto"/>
          </w:tcPr>
          <w:p w:rsidR="003050D4" w:rsidRDefault="003050D4" w:rsidP="00143D8A">
            <w:r>
              <w:t>Completamento fornitura attrezzatura di cucina e complementari per il servizio di refezione scolastica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Procedura di scelta del contraente</w:t>
            </w:r>
          </w:p>
        </w:tc>
        <w:tc>
          <w:tcPr>
            <w:tcW w:w="0" w:type="auto"/>
          </w:tcPr>
          <w:p w:rsidR="003050D4" w:rsidRDefault="003050D4" w:rsidP="00143D8A">
            <w:r>
              <w:t>Affidamento diretto - Art. 36 c. 2 lett. a) D.Lgs. n. 50/2016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Elenco degli operatori invitati a presentare offerta</w:t>
            </w:r>
          </w:p>
        </w:tc>
        <w:tc>
          <w:tcPr>
            <w:tcW w:w="0" w:type="auto"/>
          </w:tcPr>
          <w:p w:rsidR="003050D4" w:rsidRDefault="003050D4" w:rsidP="00143D8A">
            <w:r>
              <w:t>-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050D4" w:rsidRDefault="003050D4" w:rsidP="00143D8A">
            <w:r>
              <w:t>-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Aggiudicatario</w:t>
            </w:r>
          </w:p>
        </w:tc>
        <w:tc>
          <w:tcPr>
            <w:tcW w:w="0" w:type="auto"/>
          </w:tcPr>
          <w:p w:rsidR="003050D4" w:rsidRDefault="003050D4" w:rsidP="00143D8A">
            <w:r>
              <w:t>Alcantare s.r.l.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Importo di aggiudicazione</w:t>
            </w:r>
          </w:p>
        </w:tc>
        <w:tc>
          <w:tcPr>
            <w:tcW w:w="0" w:type="auto"/>
          </w:tcPr>
          <w:p w:rsidR="003050D4" w:rsidRDefault="003050D4" w:rsidP="00143D8A">
            <w:r>
              <w:t>€ 4.258,90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Tempi di completamento dell'opera servizio o fornitura</w:t>
            </w:r>
          </w:p>
        </w:tc>
        <w:tc>
          <w:tcPr>
            <w:tcW w:w="0" w:type="auto"/>
          </w:tcPr>
          <w:p w:rsidR="003050D4" w:rsidRDefault="003050D4" w:rsidP="00143D8A">
            <w:r>
              <w:t>Data inizio -</w:t>
            </w:r>
          </w:p>
          <w:p w:rsidR="003050D4" w:rsidRDefault="003050D4" w:rsidP="00143D8A">
            <w:r>
              <w:t>Data ultimazione -</w:t>
            </w:r>
          </w:p>
        </w:tc>
      </w:tr>
      <w:tr w:rsidR="003050D4" w:rsidTr="00143D8A">
        <w:tc>
          <w:tcPr>
            <w:tcW w:w="0" w:type="auto"/>
          </w:tcPr>
          <w:p w:rsidR="003050D4" w:rsidRDefault="003050D4" w:rsidP="00143D8A">
            <w:r>
              <w:t>Importo delle somme liquidate</w:t>
            </w:r>
          </w:p>
        </w:tc>
        <w:tc>
          <w:tcPr>
            <w:tcW w:w="0" w:type="auto"/>
          </w:tcPr>
          <w:p w:rsidR="003050D4" w:rsidRDefault="003050D4" w:rsidP="00143D8A"/>
        </w:tc>
      </w:tr>
    </w:tbl>
    <w:p w:rsidR="003158A6" w:rsidRDefault="003158A6"/>
    <w:sectPr w:rsidR="003158A6" w:rsidSect="00315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3050D4"/>
    <w:rsid w:val="003050D4"/>
    <w:rsid w:val="0031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0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5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2021-11-03T12:44:00Z</dcterms:created>
  <dcterms:modified xsi:type="dcterms:W3CDTF">2021-11-03T12:47:00Z</dcterms:modified>
</cp:coreProperties>
</file>