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520445" w:rsidTr="00A3668F">
        <w:tc>
          <w:tcPr>
            <w:tcW w:w="0" w:type="auto"/>
          </w:tcPr>
          <w:p w:rsidR="00520445" w:rsidRDefault="00520445" w:rsidP="00A3668F">
            <w:r>
              <w:t>CIG</w:t>
            </w:r>
          </w:p>
        </w:tc>
        <w:tc>
          <w:tcPr>
            <w:tcW w:w="0" w:type="auto"/>
          </w:tcPr>
          <w:p w:rsidR="00520445" w:rsidRDefault="00520445" w:rsidP="00A3668F">
            <w:r>
              <w:t>Z1F316DE68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Struttura proponente</w:t>
            </w:r>
          </w:p>
        </w:tc>
        <w:tc>
          <w:tcPr>
            <w:tcW w:w="0" w:type="auto"/>
          </w:tcPr>
          <w:p w:rsidR="00520445" w:rsidRDefault="00520445" w:rsidP="00A3668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Oggetto del bando</w:t>
            </w:r>
          </w:p>
        </w:tc>
        <w:tc>
          <w:tcPr>
            <w:tcW w:w="0" w:type="auto"/>
          </w:tcPr>
          <w:p w:rsidR="00520445" w:rsidRDefault="00520445" w:rsidP="00A3668F">
            <w:r>
              <w:t>Impegno di spesa per consumo di energia pozzi idrici - Anno 2021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Procedura di scelta del contraente</w:t>
            </w:r>
          </w:p>
        </w:tc>
        <w:tc>
          <w:tcPr>
            <w:tcW w:w="0" w:type="auto"/>
          </w:tcPr>
          <w:p w:rsidR="00520445" w:rsidRDefault="00520445" w:rsidP="00A3668F">
            <w:r>
              <w:t>Mercato elettronico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Elenco degli operatori invitati a presentare offerta</w:t>
            </w:r>
          </w:p>
        </w:tc>
        <w:tc>
          <w:tcPr>
            <w:tcW w:w="0" w:type="auto"/>
          </w:tcPr>
          <w:p w:rsidR="00520445" w:rsidRDefault="00520445" w:rsidP="00A3668F">
            <w:r>
              <w:t>-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20445" w:rsidRDefault="00520445" w:rsidP="00A3668F">
            <w:r>
              <w:t>-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Aggiudicatario</w:t>
            </w:r>
          </w:p>
        </w:tc>
        <w:tc>
          <w:tcPr>
            <w:tcW w:w="0" w:type="auto"/>
          </w:tcPr>
          <w:p w:rsidR="00520445" w:rsidRDefault="00520445" w:rsidP="00A3668F">
            <w:r>
              <w:t>Enel Energia - 06655971007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Importo di aggiudicazione</w:t>
            </w:r>
          </w:p>
        </w:tc>
        <w:tc>
          <w:tcPr>
            <w:tcW w:w="0" w:type="auto"/>
          </w:tcPr>
          <w:p w:rsidR="00520445" w:rsidRDefault="00520445" w:rsidP="00A3668F">
            <w:r>
              <w:t>€ 39.000,00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Tempi di completamento dell'opera servizio o fornitura</w:t>
            </w:r>
          </w:p>
        </w:tc>
        <w:tc>
          <w:tcPr>
            <w:tcW w:w="0" w:type="auto"/>
          </w:tcPr>
          <w:p w:rsidR="00520445" w:rsidRDefault="00520445" w:rsidP="00A3668F">
            <w:r>
              <w:t>Data inizio -</w:t>
            </w:r>
          </w:p>
          <w:p w:rsidR="00520445" w:rsidRDefault="00520445" w:rsidP="00A3668F">
            <w:r>
              <w:t>Data ultimazione -</w:t>
            </w:r>
          </w:p>
        </w:tc>
      </w:tr>
      <w:tr w:rsidR="00520445" w:rsidTr="00A3668F">
        <w:tc>
          <w:tcPr>
            <w:tcW w:w="0" w:type="auto"/>
          </w:tcPr>
          <w:p w:rsidR="00520445" w:rsidRDefault="00520445" w:rsidP="00A3668F">
            <w:r>
              <w:t>Importo delle somme liquidate</w:t>
            </w:r>
          </w:p>
        </w:tc>
        <w:tc>
          <w:tcPr>
            <w:tcW w:w="0" w:type="auto"/>
          </w:tcPr>
          <w:p w:rsidR="00520445" w:rsidRDefault="001931C1" w:rsidP="00A3668F">
            <w:r>
              <w:t>€ 316,04</w:t>
            </w:r>
          </w:p>
        </w:tc>
      </w:tr>
    </w:tbl>
    <w:p w:rsidR="00BC1269" w:rsidRDefault="00BC1269"/>
    <w:sectPr w:rsidR="00BC1269" w:rsidSect="00BC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20445"/>
    <w:rsid w:val="001931C1"/>
    <w:rsid w:val="00520445"/>
    <w:rsid w:val="00BC1269"/>
    <w:rsid w:val="00E0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4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0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2021-04-27T15:39:00Z</dcterms:created>
  <dcterms:modified xsi:type="dcterms:W3CDTF">2021-07-22T12:10:00Z</dcterms:modified>
</cp:coreProperties>
</file>