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46"/>
        <w:gridCol w:w="5908"/>
      </w:tblGrid>
      <w:tr w:rsidR="00161A79" w:rsidTr="00603850">
        <w:tc>
          <w:tcPr>
            <w:tcW w:w="0" w:type="auto"/>
          </w:tcPr>
          <w:p w:rsidR="00161A79" w:rsidRDefault="00161A79" w:rsidP="00603850">
            <w:r>
              <w:t>CIG</w:t>
            </w:r>
          </w:p>
        </w:tc>
        <w:tc>
          <w:tcPr>
            <w:tcW w:w="0" w:type="auto"/>
          </w:tcPr>
          <w:p w:rsidR="00161A79" w:rsidRDefault="00161A79" w:rsidP="00603850">
            <w:r>
              <w:t>Z5B32BEB8C</w:t>
            </w:r>
          </w:p>
        </w:tc>
      </w:tr>
      <w:tr w:rsidR="00161A79" w:rsidTr="00603850">
        <w:tc>
          <w:tcPr>
            <w:tcW w:w="0" w:type="auto"/>
          </w:tcPr>
          <w:p w:rsidR="00161A79" w:rsidRDefault="00161A79" w:rsidP="00603850">
            <w:r>
              <w:t>Struttura proponente</w:t>
            </w:r>
          </w:p>
        </w:tc>
        <w:tc>
          <w:tcPr>
            <w:tcW w:w="0" w:type="auto"/>
          </w:tcPr>
          <w:p w:rsidR="00161A79" w:rsidRDefault="00161A79" w:rsidP="0060385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161A79" w:rsidTr="00603850">
        <w:tc>
          <w:tcPr>
            <w:tcW w:w="0" w:type="auto"/>
          </w:tcPr>
          <w:p w:rsidR="00161A79" w:rsidRDefault="00161A79" w:rsidP="00603850">
            <w:r>
              <w:t>Oggetto del bando</w:t>
            </w:r>
          </w:p>
        </w:tc>
        <w:tc>
          <w:tcPr>
            <w:tcW w:w="0" w:type="auto"/>
          </w:tcPr>
          <w:p w:rsidR="00161A79" w:rsidRDefault="00161A79" w:rsidP="00603850">
            <w:r>
              <w:t>Affidamento servizio di intrattenimento bandistico in occasione della ricorrenza di Maria SS. Assunta</w:t>
            </w:r>
          </w:p>
        </w:tc>
      </w:tr>
      <w:tr w:rsidR="00161A79" w:rsidTr="00603850">
        <w:tc>
          <w:tcPr>
            <w:tcW w:w="0" w:type="auto"/>
          </w:tcPr>
          <w:p w:rsidR="00161A79" w:rsidRDefault="00161A79" w:rsidP="00603850">
            <w:r>
              <w:t>Procedura di scelta del contraente</w:t>
            </w:r>
          </w:p>
        </w:tc>
        <w:tc>
          <w:tcPr>
            <w:tcW w:w="0" w:type="auto"/>
          </w:tcPr>
          <w:p w:rsidR="00161A79" w:rsidRDefault="00161A79" w:rsidP="00603850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61A79" w:rsidTr="00603850">
        <w:tc>
          <w:tcPr>
            <w:tcW w:w="0" w:type="auto"/>
          </w:tcPr>
          <w:p w:rsidR="00161A79" w:rsidRDefault="00161A79" w:rsidP="00603850">
            <w:r>
              <w:t>Elenco degli operatori invitati a presentare offerta</w:t>
            </w:r>
          </w:p>
        </w:tc>
        <w:tc>
          <w:tcPr>
            <w:tcW w:w="0" w:type="auto"/>
          </w:tcPr>
          <w:p w:rsidR="00161A79" w:rsidRDefault="00161A79" w:rsidP="00603850">
            <w:r>
              <w:t>-</w:t>
            </w:r>
          </w:p>
        </w:tc>
      </w:tr>
      <w:tr w:rsidR="00161A79" w:rsidTr="00603850">
        <w:tc>
          <w:tcPr>
            <w:tcW w:w="0" w:type="auto"/>
          </w:tcPr>
          <w:p w:rsidR="00161A79" w:rsidRDefault="00161A79" w:rsidP="0060385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61A79" w:rsidRDefault="00161A79" w:rsidP="00603850">
            <w:r>
              <w:t>-</w:t>
            </w:r>
          </w:p>
        </w:tc>
      </w:tr>
      <w:tr w:rsidR="00161A79" w:rsidTr="00603850">
        <w:tc>
          <w:tcPr>
            <w:tcW w:w="0" w:type="auto"/>
          </w:tcPr>
          <w:p w:rsidR="00161A79" w:rsidRDefault="00161A79" w:rsidP="00603850">
            <w:r>
              <w:t>Aggiudicatario</w:t>
            </w:r>
          </w:p>
        </w:tc>
        <w:tc>
          <w:tcPr>
            <w:tcW w:w="0" w:type="auto"/>
          </w:tcPr>
          <w:p w:rsidR="00161A79" w:rsidRDefault="00161A79" w:rsidP="00603850">
            <w:r>
              <w:t xml:space="preserve">Associazione di Promozione Sociale “Banda Musicale Nino </w:t>
            </w:r>
            <w:proofErr w:type="spellStart"/>
            <w:r>
              <w:t>Gulioso</w:t>
            </w:r>
            <w:proofErr w:type="spellEnd"/>
            <w:r>
              <w:t>” - 03291980831</w:t>
            </w:r>
          </w:p>
        </w:tc>
      </w:tr>
      <w:tr w:rsidR="00161A79" w:rsidTr="00603850">
        <w:tc>
          <w:tcPr>
            <w:tcW w:w="0" w:type="auto"/>
          </w:tcPr>
          <w:p w:rsidR="00161A79" w:rsidRDefault="00161A79" w:rsidP="00603850">
            <w:r>
              <w:t>Importo di aggiudicazione</w:t>
            </w:r>
          </w:p>
        </w:tc>
        <w:tc>
          <w:tcPr>
            <w:tcW w:w="0" w:type="auto"/>
          </w:tcPr>
          <w:p w:rsidR="00161A79" w:rsidRPr="00AD107A" w:rsidRDefault="00AD107A" w:rsidP="00603850">
            <w:r w:rsidRPr="00AD107A">
              <w:t>€ 2.786,88</w:t>
            </w:r>
          </w:p>
        </w:tc>
      </w:tr>
      <w:tr w:rsidR="00161A79" w:rsidTr="00603850">
        <w:tc>
          <w:tcPr>
            <w:tcW w:w="0" w:type="auto"/>
          </w:tcPr>
          <w:p w:rsidR="00161A79" w:rsidRDefault="00161A79" w:rsidP="00603850">
            <w:r>
              <w:t>Tempi di completamento dell'opera servizio o fornitura</w:t>
            </w:r>
          </w:p>
        </w:tc>
        <w:tc>
          <w:tcPr>
            <w:tcW w:w="0" w:type="auto"/>
          </w:tcPr>
          <w:p w:rsidR="00161A79" w:rsidRDefault="00161A79" w:rsidP="00603850">
            <w:r>
              <w:t>Data inizio - 13 agosto 2021</w:t>
            </w:r>
          </w:p>
          <w:p w:rsidR="00161A79" w:rsidRDefault="00161A79" w:rsidP="00161A79">
            <w:r>
              <w:t>Data ultimazione - 22 agosto 2021</w:t>
            </w:r>
          </w:p>
        </w:tc>
      </w:tr>
      <w:tr w:rsidR="00161A79" w:rsidTr="00603850">
        <w:tc>
          <w:tcPr>
            <w:tcW w:w="0" w:type="auto"/>
          </w:tcPr>
          <w:p w:rsidR="00161A79" w:rsidRDefault="00161A79" w:rsidP="00603850">
            <w:r>
              <w:t>Importo delle somme liquidate</w:t>
            </w:r>
          </w:p>
        </w:tc>
        <w:tc>
          <w:tcPr>
            <w:tcW w:w="0" w:type="auto"/>
          </w:tcPr>
          <w:p w:rsidR="00161A79" w:rsidRDefault="00161A79" w:rsidP="00603850"/>
        </w:tc>
      </w:tr>
    </w:tbl>
    <w:p w:rsidR="00457F4E" w:rsidRDefault="00457F4E"/>
    <w:sectPr w:rsidR="00457F4E" w:rsidSect="00457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161A79"/>
    <w:rsid w:val="00161A79"/>
    <w:rsid w:val="00457F4E"/>
    <w:rsid w:val="00AC3EBA"/>
    <w:rsid w:val="00AD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A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1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2021-08-18T11:35:00Z</dcterms:created>
  <dcterms:modified xsi:type="dcterms:W3CDTF">2021-08-19T10:44:00Z</dcterms:modified>
</cp:coreProperties>
</file>