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223D21" w:rsidTr="00D51BF4">
        <w:tc>
          <w:tcPr>
            <w:tcW w:w="0" w:type="auto"/>
          </w:tcPr>
          <w:p w:rsidR="00223D21" w:rsidRDefault="00223D21" w:rsidP="00D51BF4">
            <w:r>
              <w:t>CIG</w:t>
            </w:r>
          </w:p>
        </w:tc>
        <w:tc>
          <w:tcPr>
            <w:tcW w:w="0" w:type="auto"/>
          </w:tcPr>
          <w:p w:rsidR="00223D21" w:rsidRDefault="00223D21" w:rsidP="00D51BF4">
            <w:r>
              <w:t>ZD32E091CB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Struttura proponente</w:t>
            </w:r>
          </w:p>
        </w:tc>
        <w:tc>
          <w:tcPr>
            <w:tcW w:w="0" w:type="auto"/>
          </w:tcPr>
          <w:p w:rsidR="00223D21" w:rsidRDefault="00223D21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Oggetto del bando</w:t>
            </w:r>
          </w:p>
        </w:tc>
        <w:tc>
          <w:tcPr>
            <w:tcW w:w="0" w:type="auto"/>
          </w:tcPr>
          <w:p w:rsidR="00223D21" w:rsidRDefault="00223D21" w:rsidP="00D51BF4">
            <w:r>
              <w:t>Manutenzione e riparazione automezzi di servizio in dotazione all’</w:t>
            </w:r>
            <w:proofErr w:type="spellStart"/>
            <w:r>
              <w:t>U.T.C.</w:t>
            </w:r>
            <w:proofErr w:type="spellEnd"/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Procedura di scelta del contraente</w:t>
            </w:r>
          </w:p>
        </w:tc>
        <w:tc>
          <w:tcPr>
            <w:tcW w:w="0" w:type="auto"/>
          </w:tcPr>
          <w:p w:rsidR="00223D21" w:rsidRDefault="00223D21" w:rsidP="00D51BF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223D21" w:rsidRDefault="00223D21" w:rsidP="00D51BF4">
            <w:r>
              <w:t>-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23D21" w:rsidRDefault="00223D21" w:rsidP="00D51BF4">
            <w:r>
              <w:t>-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Aggiudicatario</w:t>
            </w:r>
          </w:p>
        </w:tc>
        <w:tc>
          <w:tcPr>
            <w:tcW w:w="0" w:type="auto"/>
          </w:tcPr>
          <w:p w:rsidR="00223D21" w:rsidRDefault="00223D21" w:rsidP="00D51BF4">
            <w:proofErr w:type="spellStart"/>
            <w:r>
              <w:t>Prinzi</w:t>
            </w:r>
            <w:proofErr w:type="spellEnd"/>
            <w:r>
              <w:t xml:space="preserve"> Gaspare</w:t>
            </w:r>
            <w:r w:rsidR="00F95381">
              <w:t xml:space="preserve"> 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Importo di aggiudicazione</w:t>
            </w:r>
          </w:p>
        </w:tc>
        <w:tc>
          <w:tcPr>
            <w:tcW w:w="0" w:type="auto"/>
          </w:tcPr>
          <w:p w:rsidR="00223D21" w:rsidRDefault="00513B73" w:rsidP="00D51BF4">
            <w:r>
              <w:t>€ 1.639,34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223D21" w:rsidRDefault="00223D21" w:rsidP="00D51BF4">
            <w:r>
              <w:t>Data inizio -</w:t>
            </w:r>
          </w:p>
          <w:p w:rsidR="00223D21" w:rsidRDefault="00223D21" w:rsidP="00D51BF4">
            <w:r>
              <w:t>Data ultimazione -</w:t>
            </w:r>
          </w:p>
        </w:tc>
      </w:tr>
      <w:tr w:rsidR="00223D21" w:rsidTr="00D51BF4">
        <w:tc>
          <w:tcPr>
            <w:tcW w:w="0" w:type="auto"/>
          </w:tcPr>
          <w:p w:rsidR="00223D21" w:rsidRDefault="00223D21" w:rsidP="00D51BF4">
            <w:r>
              <w:t>Importo delle somme liquidate</w:t>
            </w:r>
          </w:p>
        </w:tc>
        <w:tc>
          <w:tcPr>
            <w:tcW w:w="0" w:type="auto"/>
          </w:tcPr>
          <w:p w:rsidR="00223D21" w:rsidRDefault="00F95381" w:rsidP="00D51BF4">
            <w:r>
              <w:t>€ 1.418,03</w:t>
            </w:r>
          </w:p>
          <w:p w:rsidR="00D14192" w:rsidRDefault="00D14192" w:rsidP="00D51BF4">
            <w:r>
              <w:t>€ 221,31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23D21"/>
    <w:rsid w:val="00223D21"/>
    <w:rsid w:val="00513B73"/>
    <w:rsid w:val="005D0FF7"/>
    <w:rsid w:val="00D14192"/>
    <w:rsid w:val="00DB3D69"/>
    <w:rsid w:val="00E46418"/>
    <w:rsid w:val="00EB7E13"/>
    <w:rsid w:val="00F9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3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2020-09-17T13:51:00Z</dcterms:created>
  <dcterms:modified xsi:type="dcterms:W3CDTF">2021-01-14T08:49:00Z</dcterms:modified>
</cp:coreProperties>
</file>