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37009" w:rsidTr="00D51BF4">
        <w:tc>
          <w:tcPr>
            <w:tcW w:w="0" w:type="auto"/>
          </w:tcPr>
          <w:p w:rsidR="00C37009" w:rsidRDefault="00C37009" w:rsidP="00D51BF4">
            <w:r>
              <w:t>CIG</w:t>
            </w:r>
          </w:p>
        </w:tc>
        <w:tc>
          <w:tcPr>
            <w:tcW w:w="0" w:type="auto"/>
          </w:tcPr>
          <w:p w:rsidR="00C37009" w:rsidRDefault="00C37009" w:rsidP="00D51BF4">
            <w:r>
              <w:t>ZEF2E13A23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Struttura proponente</w:t>
            </w:r>
          </w:p>
        </w:tc>
        <w:tc>
          <w:tcPr>
            <w:tcW w:w="0" w:type="auto"/>
          </w:tcPr>
          <w:p w:rsidR="00C37009" w:rsidRDefault="00C37009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Oggetto del bando</w:t>
            </w:r>
          </w:p>
        </w:tc>
        <w:tc>
          <w:tcPr>
            <w:tcW w:w="0" w:type="auto"/>
          </w:tcPr>
          <w:p w:rsidR="00C37009" w:rsidRDefault="00C37009" w:rsidP="00D51BF4">
            <w:r>
              <w:t>Affidamento fornitura polizza RCT. Tirocini di Inclusione Sociale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Procedura di scelta del contraente</w:t>
            </w:r>
          </w:p>
        </w:tc>
        <w:tc>
          <w:tcPr>
            <w:tcW w:w="0" w:type="auto"/>
          </w:tcPr>
          <w:p w:rsidR="00C37009" w:rsidRDefault="00C37009" w:rsidP="00D51BF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C37009" w:rsidRDefault="00C37009" w:rsidP="00D51BF4">
            <w:r>
              <w:t>-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7009" w:rsidRDefault="00C37009" w:rsidP="00D51BF4">
            <w:r>
              <w:t>-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Aggiudicatario</w:t>
            </w:r>
          </w:p>
        </w:tc>
        <w:tc>
          <w:tcPr>
            <w:tcW w:w="0" w:type="auto"/>
          </w:tcPr>
          <w:p w:rsidR="00C37009" w:rsidRDefault="00C37009" w:rsidP="00D51BF4">
            <w:r>
              <w:t>DR Broker - 13260031003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Importo di aggiudicazione</w:t>
            </w:r>
          </w:p>
        </w:tc>
        <w:tc>
          <w:tcPr>
            <w:tcW w:w="0" w:type="auto"/>
          </w:tcPr>
          <w:p w:rsidR="00C37009" w:rsidRDefault="00C37009" w:rsidP="00D51BF4">
            <w:r>
              <w:t>€ 320,00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C37009" w:rsidRDefault="00C37009" w:rsidP="00D51BF4">
            <w:r>
              <w:t>Data inizio -</w:t>
            </w:r>
          </w:p>
          <w:p w:rsidR="00C37009" w:rsidRDefault="00C37009" w:rsidP="00D51BF4">
            <w:r>
              <w:t>Data ultimazione -</w:t>
            </w:r>
          </w:p>
        </w:tc>
      </w:tr>
      <w:tr w:rsidR="00C37009" w:rsidTr="00D51BF4">
        <w:tc>
          <w:tcPr>
            <w:tcW w:w="0" w:type="auto"/>
          </w:tcPr>
          <w:p w:rsidR="00C37009" w:rsidRDefault="00C37009" w:rsidP="00D51BF4">
            <w:r>
              <w:t>Importo delle somme liquidate</w:t>
            </w:r>
          </w:p>
        </w:tc>
        <w:tc>
          <w:tcPr>
            <w:tcW w:w="0" w:type="auto"/>
          </w:tcPr>
          <w:p w:rsidR="00C37009" w:rsidRDefault="005324AB" w:rsidP="00D51BF4">
            <w:r>
              <w:t>€ 320,00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37009"/>
    <w:rsid w:val="005324AB"/>
    <w:rsid w:val="005D0FF7"/>
    <w:rsid w:val="006B2ACC"/>
    <w:rsid w:val="00C3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7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2020-09-17T14:27:00Z</dcterms:created>
  <dcterms:modified xsi:type="dcterms:W3CDTF">2020-11-11T12:11:00Z</dcterms:modified>
</cp:coreProperties>
</file>