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008"/>
        <w:gridCol w:w="6846"/>
      </w:tblGrid>
      <w:tr w:rsidR="00157D00" w:rsidTr="00E03C25">
        <w:tc>
          <w:tcPr>
            <w:tcW w:w="0" w:type="auto"/>
          </w:tcPr>
          <w:p w:rsidR="00157D00" w:rsidRDefault="00157D00" w:rsidP="00E03C25">
            <w:r>
              <w:t>CIG</w:t>
            </w:r>
          </w:p>
        </w:tc>
        <w:tc>
          <w:tcPr>
            <w:tcW w:w="0" w:type="auto"/>
          </w:tcPr>
          <w:p w:rsidR="00157D00" w:rsidRDefault="00157D00" w:rsidP="001E130D">
            <w:r>
              <w:t>80880451E1</w:t>
            </w:r>
            <w:r w:rsidR="001E130D">
              <w:t xml:space="preserve"> - CIG non perfezionato </w:t>
            </w:r>
          </w:p>
        </w:tc>
      </w:tr>
      <w:tr w:rsidR="00157D00" w:rsidTr="00E03C25">
        <w:tc>
          <w:tcPr>
            <w:tcW w:w="0" w:type="auto"/>
          </w:tcPr>
          <w:p w:rsidR="00157D00" w:rsidRDefault="00157D00" w:rsidP="00E03C25">
            <w:r>
              <w:t>Struttura proponente</w:t>
            </w:r>
          </w:p>
        </w:tc>
        <w:tc>
          <w:tcPr>
            <w:tcW w:w="0" w:type="auto"/>
          </w:tcPr>
          <w:p w:rsidR="00157D00" w:rsidRDefault="00157D00" w:rsidP="00E03C25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</w:t>
            </w:r>
            <w:proofErr w:type="spellStart"/>
            <w:r>
              <w:t>Amm.va</w:t>
            </w:r>
            <w:proofErr w:type="spellEnd"/>
            <w:r>
              <w:t>/Contabile - Responsabile del Procedimento Alfieri Antonietta</w:t>
            </w:r>
          </w:p>
        </w:tc>
      </w:tr>
      <w:tr w:rsidR="00157D00" w:rsidTr="00E03C25">
        <w:tc>
          <w:tcPr>
            <w:tcW w:w="0" w:type="auto"/>
          </w:tcPr>
          <w:p w:rsidR="00157D00" w:rsidRDefault="00157D00" w:rsidP="00E03C25">
            <w:r>
              <w:t>Oggetto del bando</w:t>
            </w:r>
          </w:p>
        </w:tc>
        <w:tc>
          <w:tcPr>
            <w:tcW w:w="0" w:type="auto"/>
          </w:tcPr>
          <w:p w:rsidR="00157D00" w:rsidRDefault="00157D00" w:rsidP="00E03C25">
            <w:r>
              <w:t xml:space="preserve">Affidamento del servizio di assistenza domiciliare educativa - sostegno educativo scolastico ed extrascolastico, nell'ambito degli interventi per l'attivazione del </w:t>
            </w:r>
            <w:proofErr w:type="spellStart"/>
            <w:r>
              <w:t>pon</w:t>
            </w:r>
            <w:proofErr w:type="spellEnd"/>
            <w:r>
              <w:t xml:space="preserve"> inclusione 2014-2020</w:t>
            </w:r>
          </w:p>
        </w:tc>
      </w:tr>
      <w:tr w:rsidR="00157D00" w:rsidTr="00E03C25">
        <w:tc>
          <w:tcPr>
            <w:tcW w:w="0" w:type="auto"/>
          </w:tcPr>
          <w:p w:rsidR="00157D00" w:rsidRDefault="00157D00" w:rsidP="00E03C25">
            <w:r>
              <w:t>Procedura di scelta del contraente</w:t>
            </w:r>
          </w:p>
        </w:tc>
        <w:tc>
          <w:tcPr>
            <w:tcW w:w="0" w:type="auto"/>
          </w:tcPr>
          <w:p w:rsidR="00157D00" w:rsidRDefault="00157D00" w:rsidP="00E03C25">
            <w:r>
              <w:t>Affidamento diretto - Art. 60 D.Lgs. n. 50/2016</w:t>
            </w:r>
          </w:p>
        </w:tc>
      </w:tr>
      <w:tr w:rsidR="00157D00" w:rsidTr="00E03C25">
        <w:tc>
          <w:tcPr>
            <w:tcW w:w="0" w:type="auto"/>
          </w:tcPr>
          <w:p w:rsidR="00157D00" w:rsidRDefault="00157D00" w:rsidP="00E03C25">
            <w:r>
              <w:t>Elenco degli operatori invitati a presentare offerta</w:t>
            </w:r>
          </w:p>
        </w:tc>
        <w:tc>
          <w:tcPr>
            <w:tcW w:w="0" w:type="auto"/>
          </w:tcPr>
          <w:p w:rsidR="00157D00" w:rsidRDefault="001E130D" w:rsidP="00E03C25">
            <w:r>
              <w:t>-</w:t>
            </w:r>
          </w:p>
        </w:tc>
      </w:tr>
      <w:tr w:rsidR="00157D00" w:rsidTr="00E03C25">
        <w:tc>
          <w:tcPr>
            <w:tcW w:w="0" w:type="auto"/>
          </w:tcPr>
          <w:p w:rsidR="00157D00" w:rsidRDefault="00157D00" w:rsidP="00E03C2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157D00" w:rsidRDefault="001E130D" w:rsidP="00E03C25">
            <w:r>
              <w:t>-</w:t>
            </w:r>
          </w:p>
        </w:tc>
      </w:tr>
      <w:tr w:rsidR="00157D00" w:rsidTr="00E03C25">
        <w:tc>
          <w:tcPr>
            <w:tcW w:w="0" w:type="auto"/>
          </w:tcPr>
          <w:p w:rsidR="00157D00" w:rsidRDefault="00157D00" w:rsidP="00E03C25">
            <w:r>
              <w:t>Aggiudicatario</w:t>
            </w:r>
          </w:p>
        </w:tc>
        <w:tc>
          <w:tcPr>
            <w:tcW w:w="0" w:type="auto"/>
          </w:tcPr>
          <w:p w:rsidR="00157D00" w:rsidRDefault="001E130D" w:rsidP="00E03C25">
            <w:r>
              <w:t>L’aggiudicazione del servizio è da considerare dell’anno 2020</w:t>
            </w:r>
          </w:p>
        </w:tc>
      </w:tr>
      <w:tr w:rsidR="00157D00" w:rsidTr="00E03C25">
        <w:tc>
          <w:tcPr>
            <w:tcW w:w="0" w:type="auto"/>
          </w:tcPr>
          <w:p w:rsidR="00157D00" w:rsidRDefault="00157D00" w:rsidP="00E03C25">
            <w:r>
              <w:t>Importo di aggiudicazione</w:t>
            </w:r>
          </w:p>
        </w:tc>
        <w:tc>
          <w:tcPr>
            <w:tcW w:w="0" w:type="auto"/>
          </w:tcPr>
          <w:p w:rsidR="00157D00" w:rsidRDefault="001E130D" w:rsidP="00E03C25">
            <w:r>
              <w:t>-</w:t>
            </w:r>
          </w:p>
        </w:tc>
      </w:tr>
      <w:tr w:rsidR="00157D00" w:rsidTr="00E03C25">
        <w:tc>
          <w:tcPr>
            <w:tcW w:w="0" w:type="auto"/>
          </w:tcPr>
          <w:p w:rsidR="00157D00" w:rsidRDefault="00157D00" w:rsidP="00E03C25">
            <w:r>
              <w:t>Tempi di completamento dell'opera servizio o fornitura</w:t>
            </w:r>
          </w:p>
        </w:tc>
        <w:tc>
          <w:tcPr>
            <w:tcW w:w="0" w:type="auto"/>
          </w:tcPr>
          <w:p w:rsidR="00157D00" w:rsidRDefault="00157D00" w:rsidP="00E03C25">
            <w:r>
              <w:t>Data inizio -</w:t>
            </w:r>
          </w:p>
          <w:p w:rsidR="00157D00" w:rsidRDefault="00157D00" w:rsidP="00E03C25">
            <w:r>
              <w:t>Data ultimazione -</w:t>
            </w:r>
          </w:p>
        </w:tc>
      </w:tr>
      <w:tr w:rsidR="00157D00" w:rsidTr="00E03C25">
        <w:tc>
          <w:tcPr>
            <w:tcW w:w="0" w:type="auto"/>
          </w:tcPr>
          <w:p w:rsidR="00157D00" w:rsidRDefault="00157D00" w:rsidP="00E03C25">
            <w:r>
              <w:t>Importo delle somme liquidate</w:t>
            </w:r>
          </w:p>
        </w:tc>
        <w:tc>
          <w:tcPr>
            <w:tcW w:w="0" w:type="auto"/>
          </w:tcPr>
          <w:p w:rsidR="00157D00" w:rsidRDefault="001E130D" w:rsidP="00E03C25">
            <w:r>
              <w:t>-</w:t>
            </w:r>
          </w:p>
        </w:tc>
      </w:tr>
    </w:tbl>
    <w:p w:rsidR="00E949AB" w:rsidRDefault="00E949AB"/>
    <w:sectPr w:rsidR="00E949AB" w:rsidSect="00E949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proofState w:spelling="clean"/>
  <w:defaultTabStop w:val="708"/>
  <w:hyphenationZone w:val="283"/>
  <w:characterSpacingControl w:val="doNotCompress"/>
  <w:compat/>
  <w:rsids>
    <w:rsidRoot w:val="00157D00"/>
    <w:rsid w:val="00140B88"/>
    <w:rsid w:val="00157D00"/>
    <w:rsid w:val="001E130D"/>
    <w:rsid w:val="003B64CC"/>
    <w:rsid w:val="00E949AB"/>
    <w:rsid w:val="00FB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7D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57D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User</cp:lastModifiedBy>
  <cp:revision>3</cp:revision>
  <cp:lastPrinted>2020-09-30T07:55:00Z</cp:lastPrinted>
  <dcterms:created xsi:type="dcterms:W3CDTF">2019-11-26T14:51:00Z</dcterms:created>
  <dcterms:modified xsi:type="dcterms:W3CDTF">2020-09-30T08:03:00Z</dcterms:modified>
</cp:coreProperties>
</file>