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96"/>
        <w:gridCol w:w="10707"/>
      </w:tblGrid>
      <w:tr w:rsidR="002D42DD" w:rsidRPr="00DF521D" w:rsidTr="00D82186"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Verbale di somma urgenza del 17.08</w:t>
            </w:r>
            <w:r>
              <w:rPr>
                <w:sz w:val="32"/>
                <w:szCs w:val="32"/>
              </w:rPr>
              <w:t>.2020</w:t>
            </w:r>
          </w:p>
        </w:tc>
      </w:tr>
      <w:tr w:rsidR="002D42DD" w:rsidRPr="00DF521D" w:rsidTr="00D82186"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Fornitura acqua potabile tramite autobot nella frazione Castel di Tusa a seguito della crisi idrica avvenuta il giorno 14 agosto 2020</w:t>
            </w:r>
          </w:p>
        </w:tc>
      </w:tr>
      <w:tr w:rsidR="002D42DD" w:rsidRPr="00DF521D" w:rsidTr="00D82186"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Immediati</w:t>
            </w:r>
          </w:p>
        </w:tc>
      </w:tr>
      <w:tr w:rsidR="002D42DD" w:rsidRPr="00DF521D" w:rsidTr="00D82186"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P. &amp; G. Costruzioni s.r.l. con sede in Sant'Agata di Militello </w:t>
            </w:r>
            <w:r w:rsidRPr="00DF521D">
              <w:rPr>
                <w:sz w:val="32"/>
                <w:szCs w:val="32"/>
              </w:rPr>
              <w:t>(ME)</w:t>
            </w:r>
          </w:p>
        </w:tc>
      </w:tr>
      <w:tr w:rsidR="002D42DD" w:rsidRPr="00DF521D" w:rsidTr="00D82186"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Quantificazione costo intervento</w:t>
            </w:r>
          </w:p>
        </w:tc>
        <w:tc>
          <w:tcPr>
            <w:tcW w:w="0" w:type="auto"/>
          </w:tcPr>
          <w:p w:rsidR="002D42DD" w:rsidRPr="00DF521D" w:rsidRDefault="002D42DD" w:rsidP="002D4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€ </w:t>
            </w:r>
            <w:r>
              <w:rPr>
                <w:sz w:val="32"/>
                <w:szCs w:val="32"/>
              </w:rPr>
              <w:t>550,00</w:t>
            </w:r>
            <w:r>
              <w:rPr>
                <w:sz w:val="32"/>
                <w:szCs w:val="32"/>
              </w:rPr>
              <w:t xml:space="preserve"> oltre iva al 22</w:t>
            </w:r>
            <w:r w:rsidRPr="00DF521D">
              <w:rPr>
                <w:sz w:val="32"/>
                <w:szCs w:val="32"/>
              </w:rPr>
              <w:t>%</w:t>
            </w:r>
          </w:p>
        </w:tc>
      </w:tr>
      <w:tr w:rsidR="002D42DD" w:rsidTr="00D82186">
        <w:tc>
          <w:tcPr>
            <w:tcW w:w="0" w:type="auto"/>
          </w:tcPr>
          <w:p w:rsidR="002D42DD" w:rsidRPr="00DF521D" w:rsidRDefault="002D42DD" w:rsidP="00D821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2D42DD" w:rsidRDefault="002D42DD" w:rsidP="00D82186"/>
        </w:tc>
      </w:tr>
    </w:tbl>
    <w:p w:rsidR="00126256" w:rsidRDefault="00126256"/>
    <w:sectPr w:rsidR="00126256" w:rsidSect="002D42D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compat/>
  <w:rsids>
    <w:rsidRoot w:val="002D42DD"/>
    <w:rsid w:val="00126256"/>
    <w:rsid w:val="002D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2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4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2020-08-21T11:50:00Z</dcterms:created>
  <dcterms:modified xsi:type="dcterms:W3CDTF">2020-08-21T11:53:00Z</dcterms:modified>
</cp:coreProperties>
</file>