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A86915" w:rsidTr="00503B1F">
        <w:tc>
          <w:tcPr>
            <w:tcW w:w="0" w:type="auto"/>
          </w:tcPr>
          <w:p w:rsidR="00A86915" w:rsidRDefault="00A86915" w:rsidP="00503B1F">
            <w:r>
              <w:t>CIG</w:t>
            </w:r>
          </w:p>
        </w:tc>
        <w:tc>
          <w:tcPr>
            <w:tcW w:w="0" w:type="auto"/>
          </w:tcPr>
          <w:p w:rsidR="00A86915" w:rsidRDefault="00A86915" w:rsidP="00503B1F">
            <w:r>
              <w:t>ZCD26F48DA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Struttura proponente</w:t>
            </w:r>
          </w:p>
        </w:tc>
        <w:tc>
          <w:tcPr>
            <w:tcW w:w="0" w:type="auto"/>
          </w:tcPr>
          <w:p w:rsidR="00A86915" w:rsidRDefault="00A86915" w:rsidP="00503B1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Oggetto del bando</w:t>
            </w:r>
          </w:p>
        </w:tc>
        <w:tc>
          <w:tcPr>
            <w:tcW w:w="0" w:type="auto"/>
          </w:tcPr>
          <w:p w:rsidR="00A86915" w:rsidRDefault="00A86915" w:rsidP="00503B1F">
            <w:r>
              <w:t>Fornitura software gestione infrazioni al C.d.S.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Procedura di scelta del contraente</w:t>
            </w:r>
          </w:p>
        </w:tc>
        <w:tc>
          <w:tcPr>
            <w:tcW w:w="0" w:type="auto"/>
          </w:tcPr>
          <w:p w:rsidR="00A86915" w:rsidRDefault="00A86915" w:rsidP="00503B1F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Elenco degli operatori invitati a presentare offerta</w:t>
            </w:r>
          </w:p>
        </w:tc>
        <w:tc>
          <w:tcPr>
            <w:tcW w:w="0" w:type="auto"/>
          </w:tcPr>
          <w:p w:rsidR="00A86915" w:rsidRDefault="00A86915" w:rsidP="00503B1F">
            <w:r>
              <w:t>-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86915" w:rsidRDefault="00A86915" w:rsidP="00503B1F">
            <w:r>
              <w:t>-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Aggiudicatario</w:t>
            </w:r>
          </w:p>
        </w:tc>
        <w:tc>
          <w:tcPr>
            <w:tcW w:w="0" w:type="auto"/>
          </w:tcPr>
          <w:p w:rsidR="00A86915" w:rsidRDefault="00A86915" w:rsidP="00503B1F">
            <w:r>
              <w:t xml:space="preserve">S.I.A. - Sistemi Informatici Avanzati </w:t>
            </w:r>
            <w:proofErr w:type="spellStart"/>
            <w:r>
              <w:t>S.r.l.s.</w:t>
            </w:r>
            <w:proofErr w:type="spellEnd"/>
            <w:r>
              <w:t xml:space="preserve"> - 06357810826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Importo di aggiudicazione</w:t>
            </w:r>
          </w:p>
        </w:tc>
        <w:tc>
          <w:tcPr>
            <w:tcW w:w="0" w:type="auto"/>
          </w:tcPr>
          <w:p w:rsidR="00A86915" w:rsidRDefault="00A86915" w:rsidP="00503B1F">
            <w:r>
              <w:t>€ 500,00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Tempi di completamento dell'opera servizio o fornitura</w:t>
            </w:r>
          </w:p>
        </w:tc>
        <w:tc>
          <w:tcPr>
            <w:tcW w:w="0" w:type="auto"/>
          </w:tcPr>
          <w:p w:rsidR="00A86915" w:rsidRDefault="00A86915" w:rsidP="00503B1F">
            <w:r>
              <w:t>Data inizio -</w:t>
            </w:r>
          </w:p>
          <w:p w:rsidR="00A86915" w:rsidRDefault="00A86915" w:rsidP="00503B1F">
            <w:r>
              <w:t>Data ultimazione -</w:t>
            </w:r>
          </w:p>
        </w:tc>
      </w:tr>
      <w:tr w:rsidR="00A86915" w:rsidTr="00503B1F">
        <w:tc>
          <w:tcPr>
            <w:tcW w:w="0" w:type="auto"/>
          </w:tcPr>
          <w:p w:rsidR="00A86915" w:rsidRDefault="00A86915" w:rsidP="00503B1F">
            <w:r>
              <w:t>Importo delle somme liquidate</w:t>
            </w:r>
          </w:p>
        </w:tc>
        <w:tc>
          <w:tcPr>
            <w:tcW w:w="0" w:type="auto"/>
          </w:tcPr>
          <w:p w:rsidR="00A86915" w:rsidRDefault="00BE758E" w:rsidP="00503B1F">
            <w:r>
              <w:t>€ 500,00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86915"/>
    <w:rsid w:val="00190F87"/>
    <w:rsid w:val="0022631C"/>
    <w:rsid w:val="00A86915"/>
    <w:rsid w:val="00BE758E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6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2019-04-11T15:28:00Z</dcterms:created>
  <dcterms:modified xsi:type="dcterms:W3CDTF">2020-04-16T08:39:00Z</dcterms:modified>
</cp:coreProperties>
</file>