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90"/>
        <w:gridCol w:w="5764"/>
      </w:tblGrid>
      <w:tr w:rsidR="00CD493E" w:rsidTr="00F246B9">
        <w:tc>
          <w:tcPr>
            <w:tcW w:w="0" w:type="auto"/>
          </w:tcPr>
          <w:p w:rsidR="00CD493E" w:rsidRDefault="00CD493E" w:rsidP="00F246B9">
            <w:r>
              <w:t>CIG</w:t>
            </w:r>
          </w:p>
        </w:tc>
        <w:tc>
          <w:tcPr>
            <w:tcW w:w="0" w:type="auto"/>
          </w:tcPr>
          <w:p w:rsidR="00CD493E" w:rsidRDefault="00CD493E" w:rsidP="00F246B9">
            <w:r>
              <w:t>ZE62BEA600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Struttura proponente</w:t>
            </w:r>
          </w:p>
        </w:tc>
        <w:tc>
          <w:tcPr>
            <w:tcW w:w="0" w:type="auto"/>
          </w:tcPr>
          <w:p w:rsidR="00CD493E" w:rsidRDefault="00CD493E" w:rsidP="00F246B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Oggetto del bando</w:t>
            </w:r>
          </w:p>
        </w:tc>
        <w:tc>
          <w:tcPr>
            <w:tcW w:w="0" w:type="auto"/>
          </w:tcPr>
          <w:p w:rsidR="00CD493E" w:rsidRDefault="00CD493E" w:rsidP="00F246B9">
            <w:r>
              <w:t>Servizio di promozione turistica - divulgazione TV e Web BIT Milano 2020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Procedura di scelta del contraente</w:t>
            </w:r>
          </w:p>
        </w:tc>
        <w:tc>
          <w:tcPr>
            <w:tcW w:w="0" w:type="auto"/>
          </w:tcPr>
          <w:p w:rsidR="00CD493E" w:rsidRDefault="00CD493E" w:rsidP="00F246B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Elenco degli operatori invitati a presentare offerta</w:t>
            </w:r>
          </w:p>
        </w:tc>
        <w:tc>
          <w:tcPr>
            <w:tcW w:w="0" w:type="auto"/>
          </w:tcPr>
          <w:p w:rsidR="00CD493E" w:rsidRDefault="00CD493E" w:rsidP="00F246B9">
            <w:r>
              <w:t>-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D493E" w:rsidRDefault="00CD493E" w:rsidP="00F246B9">
            <w:r>
              <w:t>-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Aggiudicatario</w:t>
            </w:r>
          </w:p>
        </w:tc>
        <w:tc>
          <w:tcPr>
            <w:tcW w:w="0" w:type="auto"/>
          </w:tcPr>
          <w:p w:rsidR="00CD493E" w:rsidRDefault="00CD493E" w:rsidP="00F246B9">
            <w:r>
              <w:t>Comunicare24 s.r.l. - 03571690837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Importo di aggiudicazione</w:t>
            </w:r>
          </w:p>
        </w:tc>
        <w:tc>
          <w:tcPr>
            <w:tcW w:w="0" w:type="auto"/>
          </w:tcPr>
          <w:p w:rsidR="00CD493E" w:rsidRDefault="00CD493E" w:rsidP="00F246B9">
            <w:r>
              <w:t>€ 286,88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Tempi di completamento dell'opera servizio o fornitura</w:t>
            </w:r>
          </w:p>
        </w:tc>
        <w:tc>
          <w:tcPr>
            <w:tcW w:w="0" w:type="auto"/>
          </w:tcPr>
          <w:p w:rsidR="00CD493E" w:rsidRDefault="00CD493E" w:rsidP="00F246B9">
            <w:r>
              <w:t>Data inizio -</w:t>
            </w:r>
          </w:p>
          <w:p w:rsidR="00CD493E" w:rsidRDefault="00CD493E" w:rsidP="00F246B9">
            <w:r>
              <w:t>Data ultimazione -</w:t>
            </w:r>
          </w:p>
        </w:tc>
      </w:tr>
      <w:tr w:rsidR="00CD493E" w:rsidTr="00F246B9">
        <w:tc>
          <w:tcPr>
            <w:tcW w:w="0" w:type="auto"/>
          </w:tcPr>
          <w:p w:rsidR="00CD493E" w:rsidRDefault="00CD493E" w:rsidP="00F246B9">
            <w:r>
              <w:t>Importo delle somme liquidate</w:t>
            </w:r>
          </w:p>
        </w:tc>
        <w:tc>
          <w:tcPr>
            <w:tcW w:w="0" w:type="auto"/>
          </w:tcPr>
          <w:p w:rsidR="00CD493E" w:rsidRDefault="00960FFB" w:rsidP="00F246B9">
            <w:r>
              <w:t>€ 286,88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D493E"/>
    <w:rsid w:val="0046728C"/>
    <w:rsid w:val="00960FFB"/>
    <w:rsid w:val="00CA3FC3"/>
    <w:rsid w:val="00CD493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2020-02-11T09:57:00Z</dcterms:created>
  <dcterms:modified xsi:type="dcterms:W3CDTF">2020-04-15T10:03:00Z</dcterms:modified>
</cp:coreProperties>
</file>