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42"/>
        <w:gridCol w:w="6212"/>
      </w:tblGrid>
      <w:tr w:rsidR="00D62A85" w:rsidTr="00F30D9E">
        <w:tc>
          <w:tcPr>
            <w:tcW w:w="0" w:type="auto"/>
          </w:tcPr>
          <w:p w:rsidR="00D62A85" w:rsidRDefault="00D62A85" w:rsidP="00F30D9E">
            <w:r>
              <w:t>CIG</w:t>
            </w:r>
          </w:p>
        </w:tc>
        <w:tc>
          <w:tcPr>
            <w:tcW w:w="0" w:type="auto"/>
          </w:tcPr>
          <w:p w:rsidR="00D62A85" w:rsidRDefault="00D62A85" w:rsidP="00F30D9E">
            <w:r>
              <w:t>ZF82A6B023</w:t>
            </w:r>
          </w:p>
        </w:tc>
      </w:tr>
      <w:tr w:rsidR="00D62A85" w:rsidTr="00F30D9E">
        <w:tc>
          <w:tcPr>
            <w:tcW w:w="0" w:type="auto"/>
          </w:tcPr>
          <w:p w:rsidR="00D62A85" w:rsidRDefault="00D62A85" w:rsidP="00F30D9E">
            <w:r>
              <w:t>Struttura proponente</w:t>
            </w:r>
          </w:p>
        </w:tc>
        <w:tc>
          <w:tcPr>
            <w:tcW w:w="0" w:type="auto"/>
          </w:tcPr>
          <w:p w:rsidR="00D62A85" w:rsidRDefault="00D62A85" w:rsidP="00F30D9E">
            <w:r>
              <w:t>Comune di Tusa - 85000610833 - Area Amm.va/Contabile - Responsabile del Procedimento Alfieri Antonietta</w:t>
            </w:r>
          </w:p>
        </w:tc>
      </w:tr>
      <w:tr w:rsidR="00D62A85" w:rsidTr="00F30D9E">
        <w:tc>
          <w:tcPr>
            <w:tcW w:w="0" w:type="auto"/>
          </w:tcPr>
          <w:p w:rsidR="00D62A85" w:rsidRDefault="00D62A85" w:rsidP="00F30D9E">
            <w:r>
              <w:t>Oggetto del bando</w:t>
            </w:r>
          </w:p>
        </w:tc>
        <w:tc>
          <w:tcPr>
            <w:tcW w:w="0" w:type="auto"/>
          </w:tcPr>
          <w:p w:rsidR="00D62A85" w:rsidRDefault="00D62A85" w:rsidP="00F30D9E">
            <w:r>
              <w:t>Fornitura di un telo mangano per la stiratrice a rullo della casa protetta</w:t>
            </w:r>
          </w:p>
        </w:tc>
      </w:tr>
      <w:tr w:rsidR="00D62A85" w:rsidTr="00F30D9E">
        <w:tc>
          <w:tcPr>
            <w:tcW w:w="0" w:type="auto"/>
          </w:tcPr>
          <w:p w:rsidR="00D62A85" w:rsidRDefault="00D62A85" w:rsidP="00F30D9E">
            <w:r>
              <w:t>Procedura di scelta del contraente</w:t>
            </w:r>
          </w:p>
        </w:tc>
        <w:tc>
          <w:tcPr>
            <w:tcW w:w="0" w:type="auto"/>
          </w:tcPr>
          <w:p w:rsidR="00D62A85" w:rsidRDefault="00D62A85" w:rsidP="00F30D9E">
            <w:r>
              <w:t>Affidamento diretto - Art. 36 c. 2 lett. a) D.Lgs. n. 50/2016</w:t>
            </w:r>
          </w:p>
        </w:tc>
      </w:tr>
      <w:tr w:rsidR="00D62A85" w:rsidTr="00F30D9E">
        <w:tc>
          <w:tcPr>
            <w:tcW w:w="0" w:type="auto"/>
          </w:tcPr>
          <w:p w:rsidR="00D62A85" w:rsidRDefault="00D62A85" w:rsidP="00F30D9E">
            <w:r>
              <w:t>Elenco degli operatori invitati a presentare offerta</w:t>
            </w:r>
          </w:p>
        </w:tc>
        <w:tc>
          <w:tcPr>
            <w:tcW w:w="0" w:type="auto"/>
          </w:tcPr>
          <w:p w:rsidR="00D62A85" w:rsidRDefault="00AD759A" w:rsidP="00F30D9E">
            <w:r>
              <w:t>-</w:t>
            </w:r>
          </w:p>
        </w:tc>
      </w:tr>
      <w:tr w:rsidR="00D62A85" w:rsidTr="00F30D9E">
        <w:tc>
          <w:tcPr>
            <w:tcW w:w="0" w:type="auto"/>
          </w:tcPr>
          <w:p w:rsidR="00D62A85" w:rsidRDefault="00D62A85" w:rsidP="00F30D9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62A85" w:rsidRDefault="00AD759A" w:rsidP="00F30D9E">
            <w:r>
              <w:t>-</w:t>
            </w:r>
          </w:p>
        </w:tc>
      </w:tr>
      <w:tr w:rsidR="00D62A85" w:rsidTr="00F30D9E">
        <w:tc>
          <w:tcPr>
            <w:tcW w:w="0" w:type="auto"/>
          </w:tcPr>
          <w:p w:rsidR="00D62A85" w:rsidRDefault="00D62A85" w:rsidP="00F30D9E">
            <w:r>
              <w:t>Aggiudicatario</w:t>
            </w:r>
          </w:p>
        </w:tc>
        <w:tc>
          <w:tcPr>
            <w:tcW w:w="0" w:type="auto"/>
          </w:tcPr>
          <w:p w:rsidR="00D62A85" w:rsidRDefault="00AD759A" w:rsidP="00F30D9E">
            <w:r>
              <w:t>New Service di Perrone Antonio</w:t>
            </w:r>
            <w:r w:rsidR="005A1887">
              <w:t xml:space="preserve"> - 03349070833</w:t>
            </w:r>
          </w:p>
        </w:tc>
      </w:tr>
      <w:tr w:rsidR="00D62A85" w:rsidTr="00F30D9E">
        <w:tc>
          <w:tcPr>
            <w:tcW w:w="0" w:type="auto"/>
          </w:tcPr>
          <w:p w:rsidR="00D62A85" w:rsidRDefault="00D62A85" w:rsidP="00F30D9E">
            <w:r>
              <w:t>Importo di aggiudicazione</w:t>
            </w:r>
          </w:p>
        </w:tc>
        <w:tc>
          <w:tcPr>
            <w:tcW w:w="0" w:type="auto"/>
          </w:tcPr>
          <w:p w:rsidR="00D62A85" w:rsidRDefault="005A1887" w:rsidP="00F30D9E">
            <w:r>
              <w:t>€ 286,89</w:t>
            </w:r>
            <w:r w:rsidR="0050760A">
              <w:t xml:space="preserve"> - importo escluso iva</w:t>
            </w:r>
          </w:p>
        </w:tc>
      </w:tr>
      <w:tr w:rsidR="00D62A85" w:rsidTr="00F30D9E">
        <w:tc>
          <w:tcPr>
            <w:tcW w:w="0" w:type="auto"/>
          </w:tcPr>
          <w:p w:rsidR="00D62A85" w:rsidRDefault="00D62A85" w:rsidP="00F30D9E">
            <w:r>
              <w:t>Tempi di completamento dell'opera servizio o fornitura</w:t>
            </w:r>
          </w:p>
        </w:tc>
        <w:tc>
          <w:tcPr>
            <w:tcW w:w="0" w:type="auto"/>
          </w:tcPr>
          <w:p w:rsidR="00D62A85" w:rsidRDefault="00D62A85" w:rsidP="00F30D9E">
            <w:r>
              <w:t>Data inizio -</w:t>
            </w:r>
          </w:p>
          <w:p w:rsidR="00D62A85" w:rsidRDefault="00D62A85" w:rsidP="00F30D9E">
            <w:r>
              <w:t>Data ultimazione -</w:t>
            </w:r>
          </w:p>
        </w:tc>
      </w:tr>
      <w:tr w:rsidR="00D62A85" w:rsidTr="00F30D9E">
        <w:tc>
          <w:tcPr>
            <w:tcW w:w="0" w:type="auto"/>
          </w:tcPr>
          <w:p w:rsidR="00D62A85" w:rsidRDefault="00D62A85" w:rsidP="00F30D9E">
            <w:r>
              <w:t>Importo delle somme liquidate</w:t>
            </w:r>
          </w:p>
        </w:tc>
        <w:tc>
          <w:tcPr>
            <w:tcW w:w="0" w:type="auto"/>
          </w:tcPr>
          <w:p w:rsidR="00D62A85" w:rsidRDefault="0050760A" w:rsidP="00F30D9E">
            <w:r>
              <w:t>€ 350,00 - importo liquidato compreso iva in quanto la ditta rientra in un regime forfettario ai sensi art. 1 L. 190/2014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D62A85"/>
    <w:rsid w:val="002E64B6"/>
    <w:rsid w:val="003D093E"/>
    <w:rsid w:val="0050760A"/>
    <w:rsid w:val="005A1887"/>
    <w:rsid w:val="00705707"/>
    <w:rsid w:val="00AD759A"/>
    <w:rsid w:val="00D62A85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A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2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2019-11-12T15:21:00Z</dcterms:created>
  <dcterms:modified xsi:type="dcterms:W3CDTF">2019-12-05T14:14:00Z</dcterms:modified>
</cp:coreProperties>
</file>