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155"/>
        <w:gridCol w:w="5699"/>
      </w:tblGrid>
      <w:tr w:rsidR="00EC71B1" w:rsidTr="00E05437">
        <w:tc>
          <w:tcPr>
            <w:tcW w:w="0" w:type="auto"/>
          </w:tcPr>
          <w:p w:rsidR="00EC71B1" w:rsidRDefault="00EC71B1" w:rsidP="00E05437">
            <w:r>
              <w:t>CIG</w:t>
            </w:r>
          </w:p>
        </w:tc>
        <w:tc>
          <w:tcPr>
            <w:tcW w:w="0" w:type="auto"/>
          </w:tcPr>
          <w:p w:rsidR="00EC71B1" w:rsidRDefault="00A74A05" w:rsidP="00E05437">
            <w:r>
              <w:t>ZE72A64982</w:t>
            </w:r>
          </w:p>
        </w:tc>
      </w:tr>
      <w:tr w:rsidR="00EC71B1" w:rsidTr="00E05437">
        <w:tc>
          <w:tcPr>
            <w:tcW w:w="0" w:type="auto"/>
          </w:tcPr>
          <w:p w:rsidR="00EC71B1" w:rsidRDefault="00EC71B1" w:rsidP="00E05437">
            <w:r>
              <w:t>Struttura proponente</w:t>
            </w:r>
          </w:p>
        </w:tc>
        <w:tc>
          <w:tcPr>
            <w:tcW w:w="0" w:type="auto"/>
          </w:tcPr>
          <w:p w:rsidR="00EC71B1" w:rsidRDefault="00EC71B1" w:rsidP="00A74A05">
            <w:r>
              <w:t xml:space="preserve">Comune di Tusa - 85000610833 - Area Tecnica - Responsabile del Procedimento </w:t>
            </w:r>
            <w:r w:rsidR="00A74A05">
              <w:t>Fazio Rosa</w:t>
            </w:r>
          </w:p>
        </w:tc>
      </w:tr>
      <w:tr w:rsidR="00EC71B1" w:rsidTr="00E05437">
        <w:tc>
          <w:tcPr>
            <w:tcW w:w="0" w:type="auto"/>
          </w:tcPr>
          <w:p w:rsidR="00EC71B1" w:rsidRDefault="00EC71B1" w:rsidP="00E05437">
            <w:r>
              <w:t>Oggetto del bando</w:t>
            </w:r>
          </w:p>
        </w:tc>
        <w:tc>
          <w:tcPr>
            <w:tcW w:w="0" w:type="auto"/>
          </w:tcPr>
          <w:p w:rsidR="00EC71B1" w:rsidRDefault="00EC71B1" w:rsidP="00E05437">
            <w:r>
              <w:t>L</w:t>
            </w:r>
            <w:r w:rsidR="00CB08CF">
              <w:t>iquidazione fattura per l</w:t>
            </w:r>
            <w:r>
              <w:t>avori di somma urgenza al depuratore di Castel di Tusa</w:t>
            </w:r>
          </w:p>
        </w:tc>
      </w:tr>
      <w:tr w:rsidR="00EC71B1" w:rsidTr="00E05437">
        <w:tc>
          <w:tcPr>
            <w:tcW w:w="0" w:type="auto"/>
          </w:tcPr>
          <w:p w:rsidR="00EC71B1" w:rsidRDefault="00EC71B1" w:rsidP="00E05437">
            <w:r>
              <w:t>Procedura di scelta del contraente</w:t>
            </w:r>
          </w:p>
        </w:tc>
        <w:tc>
          <w:tcPr>
            <w:tcW w:w="0" w:type="auto"/>
          </w:tcPr>
          <w:p w:rsidR="00EC71B1" w:rsidRDefault="00EC71B1" w:rsidP="00EC71B1">
            <w:r>
              <w:t>Affidamento diretto - Ordinanza sindacale n. 28 del 19.06.2019</w:t>
            </w:r>
          </w:p>
        </w:tc>
      </w:tr>
      <w:tr w:rsidR="00EC71B1" w:rsidTr="00E05437">
        <w:tc>
          <w:tcPr>
            <w:tcW w:w="0" w:type="auto"/>
          </w:tcPr>
          <w:p w:rsidR="00EC71B1" w:rsidRDefault="00EC71B1" w:rsidP="00E05437">
            <w:r>
              <w:t>Elenco degli operatori invitati a presentare offerta</w:t>
            </w:r>
          </w:p>
        </w:tc>
        <w:tc>
          <w:tcPr>
            <w:tcW w:w="0" w:type="auto"/>
          </w:tcPr>
          <w:p w:rsidR="00EC71B1" w:rsidRDefault="00EC71B1" w:rsidP="00E05437">
            <w:r>
              <w:t>-</w:t>
            </w:r>
          </w:p>
        </w:tc>
      </w:tr>
      <w:tr w:rsidR="00EC71B1" w:rsidTr="00E05437">
        <w:tc>
          <w:tcPr>
            <w:tcW w:w="0" w:type="auto"/>
          </w:tcPr>
          <w:p w:rsidR="00EC71B1" w:rsidRDefault="00EC71B1" w:rsidP="00E05437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C71B1" w:rsidRDefault="00EC71B1" w:rsidP="00E05437">
            <w:r>
              <w:t>-</w:t>
            </w:r>
          </w:p>
        </w:tc>
      </w:tr>
      <w:tr w:rsidR="00EC71B1" w:rsidTr="00E05437">
        <w:tc>
          <w:tcPr>
            <w:tcW w:w="0" w:type="auto"/>
          </w:tcPr>
          <w:p w:rsidR="00EC71B1" w:rsidRDefault="00EC71B1" w:rsidP="00E05437">
            <w:r>
              <w:t>Aggiudicatario</w:t>
            </w:r>
          </w:p>
        </w:tc>
        <w:tc>
          <w:tcPr>
            <w:tcW w:w="0" w:type="auto"/>
          </w:tcPr>
          <w:p w:rsidR="00EC71B1" w:rsidRDefault="00EC71B1" w:rsidP="00E05437">
            <w:r>
              <w:t xml:space="preserve">La Tecnica di Mondello Santi - </w:t>
            </w:r>
            <w:r w:rsidR="00A74A05">
              <w:t>01857690836</w:t>
            </w:r>
          </w:p>
        </w:tc>
      </w:tr>
      <w:tr w:rsidR="00EC71B1" w:rsidTr="00E05437">
        <w:tc>
          <w:tcPr>
            <w:tcW w:w="0" w:type="auto"/>
          </w:tcPr>
          <w:p w:rsidR="00EC71B1" w:rsidRDefault="00EC71B1" w:rsidP="00E05437">
            <w:r>
              <w:t>Importo di aggiudicazione</w:t>
            </w:r>
          </w:p>
        </w:tc>
        <w:tc>
          <w:tcPr>
            <w:tcW w:w="0" w:type="auto"/>
          </w:tcPr>
          <w:p w:rsidR="00EC71B1" w:rsidRDefault="00EC71B1" w:rsidP="00E05437">
            <w:r>
              <w:t>€ 7.950,00</w:t>
            </w:r>
          </w:p>
        </w:tc>
      </w:tr>
      <w:tr w:rsidR="00EC71B1" w:rsidTr="00E05437">
        <w:tc>
          <w:tcPr>
            <w:tcW w:w="0" w:type="auto"/>
          </w:tcPr>
          <w:p w:rsidR="00EC71B1" w:rsidRDefault="00EC71B1" w:rsidP="00E05437">
            <w:r>
              <w:t>Tempi di completamento dell'opera servizio o fornitura</w:t>
            </w:r>
          </w:p>
        </w:tc>
        <w:tc>
          <w:tcPr>
            <w:tcW w:w="0" w:type="auto"/>
          </w:tcPr>
          <w:p w:rsidR="00EC71B1" w:rsidRDefault="00EC71B1" w:rsidP="00E05437">
            <w:r>
              <w:t>Data inizio - 19 giugno 2019</w:t>
            </w:r>
          </w:p>
          <w:p w:rsidR="00EC71B1" w:rsidRDefault="00EC71B1" w:rsidP="00E05437">
            <w:r>
              <w:t>Data ultimazione -</w:t>
            </w:r>
          </w:p>
        </w:tc>
      </w:tr>
      <w:tr w:rsidR="00EC71B1" w:rsidTr="00E05437">
        <w:tc>
          <w:tcPr>
            <w:tcW w:w="0" w:type="auto"/>
          </w:tcPr>
          <w:p w:rsidR="00EC71B1" w:rsidRDefault="00EC71B1" w:rsidP="00E05437">
            <w:r>
              <w:t>Importo delle somme liquidate</w:t>
            </w:r>
          </w:p>
        </w:tc>
        <w:tc>
          <w:tcPr>
            <w:tcW w:w="0" w:type="auto"/>
          </w:tcPr>
          <w:p w:rsidR="00EC71B1" w:rsidRDefault="00A74A05" w:rsidP="00E05437">
            <w:r>
              <w:t>€ 7.950,00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EC71B1"/>
    <w:rsid w:val="007F4A35"/>
    <w:rsid w:val="00A74A05"/>
    <w:rsid w:val="00BB2890"/>
    <w:rsid w:val="00C955B0"/>
    <w:rsid w:val="00CB08CF"/>
    <w:rsid w:val="00E949AB"/>
    <w:rsid w:val="00EC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71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C71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2019-08-20T15:24:00Z</dcterms:created>
  <dcterms:modified xsi:type="dcterms:W3CDTF">2019-11-21T10:33:00Z</dcterms:modified>
</cp:coreProperties>
</file>