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8D5167" w:rsidTr="008F4727">
        <w:tc>
          <w:tcPr>
            <w:tcW w:w="0" w:type="auto"/>
          </w:tcPr>
          <w:p w:rsidR="008D5167" w:rsidRDefault="008D5167" w:rsidP="008F4727">
            <w:r>
              <w:t>CIG</w:t>
            </w:r>
          </w:p>
        </w:tc>
        <w:tc>
          <w:tcPr>
            <w:tcW w:w="0" w:type="auto"/>
          </w:tcPr>
          <w:p w:rsidR="008D5167" w:rsidRDefault="008D5167" w:rsidP="008F4727">
            <w:r>
              <w:t>ZA924714F9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Struttura proponente</w:t>
            </w:r>
          </w:p>
        </w:tc>
        <w:tc>
          <w:tcPr>
            <w:tcW w:w="0" w:type="auto"/>
          </w:tcPr>
          <w:p w:rsidR="008D5167" w:rsidRDefault="008D5167" w:rsidP="008F47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Oggetto del bando</w:t>
            </w:r>
          </w:p>
        </w:tc>
        <w:tc>
          <w:tcPr>
            <w:tcW w:w="0" w:type="auto"/>
          </w:tcPr>
          <w:p w:rsidR="008D5167" w:rsidRDefault="008D5167" w:rsidP="008F4727">
            <w:r>
              <w:t>Fornitura fiori, terriccio e piante ornamentali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Procedura di scelta del contraente</w:t>
            </w:r>
          </w:p>
        </w:tc>
        <w:tc>
          <w:tcPr>
            <w:tcW w:w="0" w:type="auto"/>
          </w:tcPr>
          <w:p w:rsidR="008D5167" w:rsidRDefault="008D5167" w:rsidP="008F472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Elenco degli operatori invitati a presentare offerta</w:t>
            </w:r>
          </w:p>
        </w:tc>
        <w:tc>
          <w:tcPr>
            <w:tcW w:w="0" w:type="auto"/>
          </w:tcPr>
          <w:p w:rsidR="008D5167" w:rsidRDefault="008D5167" w:rsidP="008F4727">
            <w:r>
              <w:t>-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5167" w:rsidRDefault="008D5167" w:rsidP="008F4727">
            <w:r>
              <w:t>-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Aggiudicatario</w:t>
            </w:r>
          </w:p>
        </w:tc>
        <w:tc>
          <w:tcPr>
            <w:tcW w:w="0" w:type="auto"/>
          </w:tcPr>
          <w:p w:rsidR="008D5167" w:rsidRDefault="008D5167" w:rsidP="008F4727">
            <w:r>
              <w:t xml:space="preserve">L'Orchidea Rocca Santa di </w:t>
            </w:r>
            <w:proofErr w:type="spellStart"/>
            <w:r>
              <w:t>Siragusa</w:t>
            </w:r>
            <w:proofErr w:type="spellEnd"/>
            <w:r>
              <w:t xml:space="preserve"> Vincenzo - 03074180831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Importo di aggiudicazione</w:t>
            </w:r>
          </w:p>
        </w:tc>
        <w:tc>
          <w:tcPr>
            <w:tcW w:w="0" w:type="auto"/>
          </w:tcPr>
          <w:p w:rsidR="008D5167" w:rsidRDefault="008D5167" w:rsidP="008F4727">
            <w:r>
              <w:t>€ 454,54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Tempi di completamento dell'opera servizio o fornitura</w:t>
            </w:r>
          </w:p>
        </w:tc>
        <w:tc>
          <w:tcPr>
            <w:tcW w:w="0" w:type="auto"/>
          </w:tcPr>
          <w:p w:rsidR="008D5167" w:rsidRDefault="008D5167" w:rsidP="008F4727">
            <w:r>
              <w:t>Data inizio -</w:t>
            </w:r>
          </w:p>
          <w:p w:rsidR="008D5167" w:rsidRDefault="008D5167" w:rsidP="008F4727">
            <w:r>
              <w:t>Data ultimazione -</w:t>
            </w:r>
          </w:p>
        </w:tc>
      </w:tr>
      <w:tr w:rsidR="008D5167" w:rsidTr="008F4727">
        <w:tc>
          <w:tcPr>
            <w:tcW w:w="0" w:type="auto"/>
          </w:tcPr>
          <w:p w:rsidR="008D5167" w:rsidRDefault="008D5167" w:rsidP="008F4727">
            <w:r>
              <w:t>Importo delle somme liquidate</w:t>
            </w:r>
          </w:p>
        </w:tc>
        <w:tc>
          <w:tcPr>
            <w:tcW w:w="0" w:type="auto"/>
          </w:tcPr>
          <w:p w:rsidR="008D5167" w:rsidRDefault="005425FB" w:rsidP="008F4727">
            <w:r>
              <w:t>€ 454,54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D5167"/>
    <w:rsid w:val="005425FB"/>
    <w:rsid w:val="008A3270"/>
    <w:rsid w:val="008D5167"/>
    <w:rsid w:val="009F2836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2018-07-26T14:28:00Z</dcterms:created>
  <dcterms:modified xsi:type="dcterms:W3CDTF">2019-02-05T13:01:00Z</dcterms:modified>
</cp:coreProperties>
</file>