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8F14C1" w:rsidTr="0019009F">
        <w:tc>
          <w:tcPr>
            <w:tcW w:w="0" w:type="auto"/>
          </w:tcPr>
          <w:p w:rsidR="008F14C1" w:rsidRDefault="008F14C1" w:rsidP="0019009F">
            <w:r>
              <w:t>CIG</w:t>
            </w:r>
          </w:p>
        </w:tc>
        <w:tc>
          <w:tcPr>
            <w:tcW w:w="0" w:type="auto"/>
          </w:tcPr>
          <w:p w:rsidR="008F14C1" w:rsidRDefault="008F14C1" w:rsidP="0019009F">
            <w:r>
              <w:t>ZA7231AD93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Struttura proponente</w:t>
            </w:r>
          </w:p>
        </w:tc>
        <w:tc>
          <w:tcPr>
            <w:tcW w:w="0" w:type="auto"/>
          </w:tcPr>
          <w:p w:rsidR="008F14C1" w:rsidRDefault="008F14C1" w:rsidP="0019009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Oggetto del bando</w:t>
            </w:r>
          </w:p>
        </w:tc>
        <w:tc>
          <w:tcPr>
            <w:tcW w:w="0" w:type="auto"/>
          </w:tcPr>
          <w:p w:rsidR="008F14C1" w:rsidRDefault="008F14C1" w:rsidP="0019009F">
            <w:r>
              <w:t xml:space="preserve">Liquidazione fattura per la fornitura di gasolio da riscaldamento per la scuola elementare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Procedura di scelta del contraente</w:t>
            </w:r>
          </w:p>
        </w:tc>
        <w:tc>
          <w:tcPr>
            <w:tcW w:w="0" w:type="auto"/>
          </w:tcPr>
          <w:p w:rsidR="008F14C1" w:rsidRDefault="008F14C1" w:rsidP="0019009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Elenco degli operatori invitati a presentare offerta</w:t>
            </w:r>
          </w:p>
        </w:tc>
        <w:tc>
          <w:tcPr>
            <w:tcW w:w="0" w:type="auto"/>
          </w:tcPr>
          <w:p w:rsidR="008F14C1" w:rsidRDefault="008F14C1" w:rsidP="0019009F">
            <w:r>
              <w:t>-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14C1" w:rsidRDefault="008F14C1" w:rsidP="0019009F">
            <w:r>
              <w:t>-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Aggiudicatario</w:t>
            </w:r>
          </w:p>
        </w:tc>
        <w:tc>
          <w:tcPr>
            <w:tcW w:w="0" w:type="auto"/>
          </w:tcPr>
          <w:p w:rsidR="008F14C1" w:rsidRDefault="008F14C1" w:rsidP="0019009F">
            <w:r>
              <w:t>Lombardo Giuseppe - 01331070837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Importo di aggiudicazione</w:t>
            </w:r>
          </w:p>
        </w:tc>
        <w:tc>
          <w:tcPr>
            <w:tcW w:w="0" w:type="auto"/>
          </w:tcPr>
          <w:p w:rsidR="008F14C1" w:rsidRDefault="008F14C1" w:rsidP="0019009F">
            <w:r>
              <w:t>€ 655,74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Tempi di completamento dell'opera servizio o fornitura</w:t>
            </w:r>
          </w:p>
        </w:tc>
        <w:tc>
          <w:tcPr>
            <w:tcW w:w="0" w:type="auto"/>
          </w:tcPr>
          <w:p w:rsidR="008F14C1" w:rsidRDefault="008F14C1" w:rsidP="0019009F">
            <w:r>
              <w:t>Data inizio -</w:t>
            </w:r>
          </w:p>
          <w:p w:rsidR="008F14C1" w:rsidRDefault="008F14C1" w:rsidP="0019009F">
            <w:r>
              <w:t>Data ultimazione -</w:t>
            </w:r>
          </w:p>
        </w:tc>
      </w:tr>
      <w:tr w:rsidR="008F14C1" w:rsidTr="0019009F">
        <w:tc>
          <w:tcPr>
            <w:tcW w:w="0" w:type="auto"/>
          </w:tcPr>
          <w:p w:rsidR="008F14C1" w:rsidRDefault="008F14C1" w:rsidP="0019009F">
            <w:r>
              <w:t>Importo delle somme liquidate</w:t>
            </w:r>
          </w:p>
        </w:tc>
        <w:tc>
          <w:tcPr>
            <w:tcW w:w="0" w:type="auto"/>
          </w:tcPr>
          <w:p w:rsidR="008F14C1" w:rsidRDefault="008F14C1" w:rsidP="0019009F">
            <w:r>
              <w:t>€ 655,74</w:t>
            </w:r>
          </w:p>
        </w:tc>
      </w:tr>
    </w:tbl>
    <w:p w:rsidR="003F448A" w:rsidRDefault="003F448A"/>
    <w:sectPr w:rsidR="003F448A" w:rsidSect="003F4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F14C1"/>
    <w:rsid w:val="003F448A"/>
    <w:rsid w:val="008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4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2018-04-18T07:38:00Z</dcterms:created>
  <dcterms:modified xsi:type="dcterms:W3CDTF">2018-04-18T07:43:00Z</dcterms:modified>
</cp:coreProperties>
</file>