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3"/>
        <w:gridCol w:w="5701"/>
      </w:tblGrid>
      <w:tr w:rsidR="00EF27C6" w:rsidTr="0027573E">
        <w:tc>
          <w:tcPr>
            <w:tcW w:w="0" w:type="auto"/>
          </w:tcPr>
          <w:p w:rsidR="00EF27C6" w:rsidRDefault="00EF27C6" w:rsidP="0027573E">
            <w:r>
              <w:t>CIG</w:t>
            </w:r>
          </w:p>
        </w:tc>
        <w:tc>
          <w:tcPr>
            <w:tcW w:w="0" w:type="auto"/>
          </w:tcPr>
          <w:p w:rsidR="00EF27C6" w:rsidRDefault="00EF27C6" w:rsidP="0027573E">
            <w:r>
              <w:t>Z2D1F9F33A</w:t>
            </w:r>
          </w:p>
        </w:tc>
      </w:tr>
      <w:tr w:rsidR="00EF27C6" w:rsidTr="0027573E">
        <w:tc>
          <w:tcPr>
            <w:tcW w:w="0" w:type="auto"/>
          </w:tcPr>
          <w:p w:rsidR="00EF27C6" w:rsidRDefault="00EF27C6" w:rsidP="0027573E">
            <w:r>
              <w:t>Struttura proponente</w:t>
            </w:r>
          </w:p>
        </w:tc>
        <w:tc>
          <w:tcPr>
            <w:tcW w:w="0" w:type="auto"/>
          </w:tcPr>
          <w:p w:rsidR="00EF27C6" w:rsidRDefault="00EF27C6" w:rsidP="0027573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EF27C6" w:rsidTr="0027573E">
        <w:tc>
          <w:tcPr>
            <w:tcW w:w="0" w:type="auto"/>
          </w:tcPr>
          <w:p w:rsidR="00EF27C6" w:rsidRDefault="00EF27C6" w:rsidP="0027573E">
            <w:r>
              <w:t>Oggetto del bando</w:t>
            </w:r>
          </w:p>
        </w:tc>
        <w:tc>
          <w:tcPr>
            <w:tcW w:w="0" w:type="auto"/>
          </w:tcPr>
          <w:p w:rsidR="00EF27C6" w:rsidRDefault="00EF27C6" w:rsidP="0027573E">
            <w:r>
              <w:t xml:space="preserve">Captazione sorgente idrica in C/da </w:t>
            </w:r>
            <w:proofErr w:type="spellStart"/>
            <w:r>
              <w:t>Margi</w:t>
            </w:r>
            <w:proofErr w:type="spellEnd"/>
            <w:r>
              <w:t xml:space="preserve"> Pomo sita nel territorio di San Mauro </w:t>
            </w:r>
            <w:proofErr w:type="spellStart"/>
            <w:r>
              <w:t>Castelverde</w:t>
            </w:r>
            <w:proofErr w:type="spellEnd"/>
          </w:p>
        </w:tc>
      </w:tr>
      <w:tr w:rsidR="00EF27C6" w:rsidTr="0027573E">
        <w:tc>
          <w:tcPr>
            <w:tcW w:w="0" w:type="auto"/>
          </w:tcPr>
          <w:p w:rsidR="00EF27C6" w:rsidRDefault="00EF27C6" w:rsidP="0027573E">
            <w:r>
              <w:t>Procedura di scelta del contraente</w:t>
            </w:r>
          </w:p>
        </w:tc>
        <w:tc>
          <w:tcPr>
            <w:tcW w:w="0" w:type="auto"/>
          </w:tcPr>
          <w:p w:rsidR="00EF27C6" w:rsidRDefault="00EF27C6" w:rsidP="00EF27C6">
            <w:r>
              <w:t>Affidamento diretto - Ordinanza sindacale n. 30 del 28.07.2017</w:t>
            </w:r>
          </w:p>
        </w:tc>
      </w:tr>
      <w:tr w:rsidR="00EF27C6" w:rsidTr="0027573E">
        <w:tc>
          <w:tcPr>
            <w:tcW w:w="0" w:type="auto"/>
          </w:tcPr>
          <w:p w:rsidR="00EF27C6" w:rsidRDefault="00EF27C6" w:rsidP="0027573E">
            <w:r>
              <w:t>Elenco degli operatori invitati a presentare offerta</w:t>
            </w:r>
          </w:p>
        </w:tc>
        <w:tc>
          <w:tcPr>
            <w:tcW w:w="0" w:type="auto"/>
          </w:tcPr>
          <w:p w:rsidR="00EF27C6" w:rsidRDefault="00EF27C6" w:rsidP="0027573E">
            <w:r>
              <w:t>-</w:t>
            </w:r>
          </w:p>
        </w:tc>
      </w:tr>
      <w:tr w:rsidR="00EF27C6" w:rsidTr="0027573E">
        <w:tc>
          <w:tcPr>
            <w:tcW w:w="0" w:type="auto"/>
          </w:tcPr>
          <w:p w:rsidR="00EF27C6" w:rsidRDefault="00EF27C6" w:rsidP="0027573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F27C6" w:rsidRDefault="00EF27C6" w:rsidP="0027573E">
            <w:r>
              <w:t>-</w:t>
            </w:r>
          </w:p>
        </w:tc>
      </w:tr>
      <w:tr w:rsidR="00EF27C6" w:rsidTr="0027573E">
        <w:tc>
          <w:tcPr>
            <w:tcW w:w="0" w:type="auto"/>
          </w:tcPr>
          <w:p w:rsidR="00EF27C6" w:rsidRDefault="00EF27C6" w:rsidP="0027573E">
            <w:r>
              <w:t>Aggiudicatario</w:t>
            </w:r>
          </w:p>
        </w:tc>
        <w:tc>
          <w:tcPr>
            <w:tcW w:w="0" w:type="auto"/>
          </w:tcPr>
          <w:p w:rsidR="00EF27C6" w:rsidRDefault="00EF27C6" w:rsidP="0027573E">
            <w:r>
              <w:t>Longo Giacomo</w:t>
            </w:r>
            <w:r w:rsidR="00AC7D44">
              <w:t xml:space="preserve"> - 027050483</w:t>
            </w:r>
            <w:r w:rsidR="00DA587A">
              <w:t>6</w:t>
            </w:r>
          </w:p>
        </w:tc>
      </w:tr>
      <w:tr w:rsidR="00EF27C6" w:rsidTr="0027573E">
        <w:tc>
          <w:tcPr>
            <w:tcW w:w="0" w:type="auto"/>
          </w:tcPr>
          <w:p w:rsidR="00EF27C6" w:rsidRDefault="00EF27C6" w:rsidP="0027573E">
            <w:r>
              <w:t>Importo di aggiudicazione</w:t>
            </w:r>
          </w:p>
        </w:tc>
        <w:tc>
          <w:tcPr>
            <w:tcW w:w="0" w:type="auto"/>
          </w:tcPr>
          <w:p w:rsidR="00EF27C6" w:rsidRDefault="00EF27C6" w:rsidP="0027573E">
            <w:r>
              <w:t>€ 2.360,00</w:t>
            </w:r>
          </w:p>
        </w:tc>
      </w:tr>
      <w:tr w:rsidR="00EF27C6" w:rsidTr="0027573E">
        <w:tc>
          <w:tcPr>
            <w:tcW w:w="0" w:type="auto"/>
          </w:tcPr>
          <w:p w:rsidR="00EF27C6" w:rsidRDefault="00EF27C6" w:rsidP="0027573E">
            <w:r>
              <w:t>Tempi di completamento dell'opera servizio o fornitura</w:t>
            </w:r>
          </w:p>
        </w:tc>
        <w:tc>
          <w:tcPr>
            <w:tcW w:w="0" w:type="auto"/>
          </w:tcPr>
          <w:p w:rsidR="00EF27C6" w:rsidRDefault="00EF27C6" w:rsidP="0027573E">
            <w:r>
              <w:t>Data inizio - 28 luglio 2017</w:t>
            </w:r>
          </w:p>
          <w:p w:rsidR="00EF27C6" w:rsidRDefault="00EF27C6" w:rsidP="0027573E">
            <w:r>
              <w:t>Data ultimazione -</w:t>
            </w:r>
          </w:p>
        </w:tc>
      </w:tr>
      <w:tr w:rsidR="00EF27C6" w:rsidTr="0027573E">
        <w:tc>
          <w:tcPr>
            <w:tcW w:w="0" w:type="auto"/>
          </w:tcPr>
          <w:p w:rsidR="00EF27C6" w:rsidRDefault="00EF27C6" w:rsidP="0027573E">
            <w:r>
              <w:t>Importo delle somme liquidate</w:t>
            </w:r>
          </w:p>
        </w:tc>
        <w:tc>
          <w:tcPr>
            <w:tcW w:w="0" w:type="auto"/>
          </w:tcPr>
          <w:p w:rsidR="00EF27C6" w:rsidRDefault="001D053E" w:rsidP="0027573E">
            <w:r>
              <w:t>€ 3.612,84</w:t>
            </w:r>
          </w:p>
        </w:tc>
      </w:tr>
    </w:tbl>
    <w:p w:rsidR="0041796B" w:rsidRDefault="0041796B"/>
    <w:sectPr w:rsidR="0041796B" w:rsidSect="00417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283"/>
  <w:characterSpacingControl w:val="doNotCompress"/>
  <w:compat/>
  <w:rsids>
    <w:rsidRoot w:val="00EF27C6"/>
    <w:rsid w:val="001775F3"/>
    <w:rsid w:val="001D053E"/>
    <w:rsid w:val="0041796B"/>
    <w:rsid w:val="005C4BBE"/>
    <w:rsid w:val="00AC7D44"/>
    <w:rsid w:val="00DA587A"/>
    <w:rsid w:val="00EF27C6"/>
    <w:rsid w:val="00FE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2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2017-08-10T14:30:00Z</dcterms:created>
  <dcterms:modified xsi:type="dcterms:W3CDTF">2017-09-01T10:55:00Z</dcterms:modified>
</cp:coreProperties>
</file>