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3"/>
        <w:gridCol w:w="5781"/>
      </w:tblGrid>
      <w:tr w:rsidR="001171B5" w:rsidTr="00A54B50">
        <w:tc>
          <w:tcPr>
            <w:tcW w:w="0" w:type="auto"/>
          </w:tcPr>
          <w:p w:rsidR="001171B5" w:rsidRDefault="001171B5" w:rsidP="00A54B50">
            <w:r>
              <w:t>CIG</w:t>
            </w:r>
          </w:p>
        </w:tc>
        <w:tc>
          <w:tcPr>
            <w:tcW w:w="0" w:type="auto"/>
          </w:tcPr>
          <w:p w:rsidR="001171B5" w:rsidRDefault="0021412E" w:rsidP="00A54B50">
            <w:r>
              <w:t>Z301F89020</w:t>
            </w:r>
          </w:p>
        </w:tc>
      </w:tr>
      <w:tr w:rsidR="001171B5" w:rsidTr="00A54B50">
        <w:tc>
          <w:tcPr>
            <w:tcW w:w="0" w:type="auto"/>
          </w:tcPr>
          <w:p w:rsidR="001171B5" w:rsidRDefault="001171B5" w:rsidP="00A54B50">
            <w:r>
              <w:t>Struttura proponente</w:t>
            </w:r>
          </w:p>
        </w:tc>
        <w:tc>
          <w:tcPr>
            <w:tcW w:w="0" w:type="auto"/>
          </w:tcPr>
          <w:p w:rsidR="001171B5" w:rsidRDefault="001171B5" w:rsidP="00A54B5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1171B5" w:rsidTr="00A54B50">
        <w:tc>
          <w:tcPr>
            <w:tcW w:w="0" w:type="auto"/>
          </w:tcPr>
          <w:p w:rsidR="001171B5" w:rsidRDefault="001171B5" w:rsidP="00A54B50">
            <w:r>
              <w:t>Oggetto del bando</w:t>
            </w:r>
          </w:p>
        </w:tc>
        <w:tc>
          <w:tcPr>
            <w:tcW w:w="0" w:type="auto"/>
          </w:tcPr>
          <w:p w:rsidR="001171B5" w:rsidRDefault="001171B5" w:rsidP="00A54B50">
            <w:r>
              <w:t xml:space="preserve">Riparazione perdita idrica in Via S. Agostino in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1171B5" w:rsidTr="00A54B50">
        <w:tc>
          <w:tcPr>
            <w:tcW w:w="0" w:type="auto"/>
          </w:tcPr>
          <w:p w:rsidR="001171B5" w:rsidRDefault="001171B5" w:rsidP="00A54B50">
            <w:r>
              <w:t>Procedura di scelta del contraente</w:t>
            </w:r>
          </w:p>
        </w:tc>
        <w:tc>
          <w:tcPr>
            <w:tcW w:w="0" w:type="auto"/>
          </w:tcPr>
          <w:p w:rsidR="001171B5" w:rsidRDefault="001171B5" w:rsidP="001171B5">
            <w:r>
              <w:t>Affidamento diretto - Ordinanza sindacale n. 23 del 23.06.2017</w:t>
            </w:r>
          </w:p>
        </w:tc>
      </w:tr>
      <w:tr w:rsidR="001171B5" w:rsidTr="00A54B50">
        <w:tc>
          <w:tcPr>
            <w:tcW w:w="0" w:type="auto"/>
          </w:tcPr>
          <w:p w:rsidR="001171B5" w:rsidRDefault="001171B5" w:rsidP="00A54B50">
            <w:r>
              <w:t>Elenco degli operatori invitati a presentare offerta</w:t>
            </w:r>
          </w:p>
        </w:tc>
        <w:tc>
          <w:tcPr>
            <w:tcW w:w="0" w:type="auto"/>
          </w:tcPr>
          <w:p w:rsidR="001171B5" w:rsidRDefault="001171B5" w:rsidP="00A54B50">
            <w:r>
              <w:t>-</w:t>
            </w:r>
          </w:p>
        </w:tc>
      </w:tr>
      <w:tr w:rsidR="001171B5" w:rsidTr="00A54B50">
        <w:tc>
          <w:tcPr>
            <w:tcW w:w="0" w:type="auto"/>
          </w:tcPr>
          <w:p w:rsidR="001171B5" w:rsidRDefault="001171B5" w:rsidP="00A54B5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171B5" w:rsidRDefault="001171B5" w:rsidP="00A54B50">
            <w:r>
              <w:t>-</w:t>
            </w:r>
          </w:p>
        </w:tc>
      </w:tr>
      <w:tr w:rsidR="001171B5" w:rsidTr="00A54B50">
        <w:tc>
          <w:tcPr>
            <w:tcW w:w="0" w:type="auto"/>
          </w:tcPr>
          <w:p w:rsidR="001171B5" w:rsidRDefault="001171B5" w:rsidP="00A54B50">
            <w:r>
              <w:t>Aggiudicatario</w:t>
            </w:r>
          </w:p>
        </w:tc>
        <w:tc>
          <w:tcPr>
            <w:tcW w:w="0" w:type="auto"/>
          </w:tcPr>
          <w:p w:rsidR="001171B5" w:rsidRDefault="001171B5" w:rsidP="00A54B50">
            <w:r>
              <w:t>CAGF s.r.l.</w:t>
            </w:r>
            <w:r w:rsidR="0021412E">
              <w:t xml:space="preserve"> - 02929640833</w:t>
            </w:r>
          </w:p>
        </w:tc>
      </w:tr>
      <w:tr w:rsidR="001171B5" w:rsidTr="00A54B50">
        <w:tc>
          <w:tcPr>
            <w:tcW w:w="0" w:type="auto"/>
          </w:tcPr>
          <w:p w:rsidR="001171B5" w:rsidRDefault="001171B5" w:rsidP="00A54B50">
            <w:r>
              <w:t>Importo di aggiudicazione</w:t>
            </w:r>
          </w:p>
        </w:tc>
        <w:tc>
          <w:tcPr>
            <w:tcW w:w="0" w:type="auto"/>
          </w:tcPr>
          <w:p w:rsidR="001171B5" w:rsidRDefault="001171B5" w:rsidP="00A54B50">
            <w:r>
              <w:t>€ 2.822,79</w:t>
            </w:r>
          </w:p>
        </w:tc>
      </w:tr>
      <w:tr w:rsidR="001171B5" w:rsidTr="00A54B50">
        <w:tc>
          <w:tcPr>
            <w:tcW w:w="0" w:type="auto"/>
          </w:tcPr>
          <w:p w:rsidR="001171B5" w:rsidRDefault="001171B5" w:rsidP="00A54B50">
            <w:r>
              <w:t>Tempi di completamento dell'opera servizio o fornitura</w:t>
            </w:r>
          </w:p>
        </w:tc>
        <w:tc>
          <w:tcPr>
            <w:tcW w:w="0" w:type="auto"/>
          </w:tcPr>
          <w:p w:rsidR="001171B5" w:rsidRDefault="001171B5" w:rsidP="00A54B50">
            <w:r>
              <w:t>Data inizio - 23 giugno 2017</w:t>
            </w:r>
          </w:p>
          <w:p w:rsidR="001171B5" w:rsidRDefault="001171B5" w:rsidP="00A54B50">
            <w:r>
              <w:t>Data ultimazione -</w:t>
            </w:r>
          </w:p>
        </w:tc>
      </w:tr>
      <w:tr w:rsidR="001171B5" w:rsidTr="00A54B50">
        <w:tc>
          <w:tcPr>
            <w:tcW w:w="0" w:type="auto"/>
          </w:tcPr>
          <w:p w:rsidR="001171B5" w:rsidRDefault="001171B5" w:rsidP="00A54B50">
            <w:r>
              <w:t>Importo delle somme liquidate</w:t>
            </w:r>
          </w:p>
        </w:tc>
        <w:tc>
          <w:tcPr>
            <w:tcW w:w="0" w:type="auto"/>
          </w:tcPr>
          <w:p w:rsidR="001171B5" w:rsidRDefault="0021412E" w:rsidP="00A54B50">
            <w:r>
              <w:t>€ 5.447,65</w:t>
            </w:r>
          </w:p>
        </w:tc>
      </w:tr>
    </w:tbl>
    <w:p w:rsidR="00AF4F53" w:rsidRDefault="00AF4F53"/>
    <w:sectPr w:rsidR="00AF4F53" w:rsidSect="00AF4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1171B5"/>
    <w:rsid w:val="001171B5"/>
    <w:rsid w:val="0021412E"/>
    <w:rsid w:val="009B6093"/>
    <w:rsid w:val="00A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7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2017-08-03T11:36:00Z</dcterms:created>
  <dcterms:modified xsi:type="dcterms:W3CDTF">2017-08-04T10:06:00Z</dcterms:modified>
</cp:coreProperties>
</file>