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E571F0" w:rsidTr="00C175B2">
        <w:tc>
          <w:tcPr>
            <w:tcW w:w="0" w:type="auto"/>
          </w:tcPr>
          <w:p w:rsidR="00E571F0" w:rsidRDefault="00E571F0" w:rsidP="00C175B2">
            <w:r>
              <w:t>CIG</w:t>
            </w:r>
          </w:p>
        </w:tc>
        <w:tc>
          <w:tcPr>
            <w:tcW w:w="0" w:type="auto"/>
          </w:tcPr>
          <w:p w:rsidR="00E571F0" w:rsidRDefault="00E571F0" w:rsidP="00C175B2">
            <w:r>
              <w:t>Z121F4ABBA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Struttura proponente</w:t>
            </w:r>
          </w:p>
        </w:tc>
        <w:tc>
          <w:tcPr>
            <w:tcW w:w="0" w:type="auto"/>
          </w:tcPr>
          <w:p w:rsidR="00E571F0" w:rsidRDefault="00E571F0" w:rsidP="00C175B2">
            <w:r>
              <w:t xml:space="preserve">Comune di Tusa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Longo Francesco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Oggetto del bando</w:t>
            </w:r>
          </w:p>
        </w:tc>
        <w:tc>
          <w:tcPr>
            <w:tcW w:w="0" w:type="auto"/>
          </w:tcPr>
          <w:p w:rsidR="00E571F0" w:rsidRDefault="00E571F0" w:rsidP="00C175B2">
            <w:r>
              <w:t>Manutenzione straordinaria mezzo antincendio modello ISUZU targato DX218TN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Procedura di scelta del contraente</w:t>
            </w:r>
          </w:p>
        </w:tc>
        <w:tc>
          <w:tcPr>
            <w:tcW w:w="0" w:type="auto"/>
          </w:tcPr>
          <w:p w:rsidR="00E571F0" w:rsidRDefault="00E571F0" w:rsidP="00C175B2">
            <w:r>
              <w:t>Affidamento diretto - Art. 36 c. 2 lett. a) D.Lgs. n. 50/2016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Elenco degli operatori invitati a presentare offerta</w:t>
            </w:r>
          </w:p>
        </w:tc>
        <w:tc>
          <w:tcPr>
            <w:tcW w:w="0" w:type="auto"/>
          </w:tcPr>
          <w:p w:rsidR="00E571F0" w:rsidRDefault="00E571F0" w:rsidP="00C175B2">
            <w:r>
              <w:t>-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571F0" w:rsidRDefault="00E571F0" w:rsidP="00C175B2">
            <w:r>
              <w:t>C.R.S. Centro Revisione Sammataro di Sammataro Claudio - 02592640839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Aggiudicatario</w:t>
            </w:r>
          </w:p>
        </w:tc>
        <w:tc>
          <w:tcPr>
            <w:tcW w:w="0" w:type="auto"/>
          </w:tcPr>
          <w:p w:rsidR="00E571F0" w:rsidRDefault="00E571F0" w:rsidP="00C175B2">
            <w:r>
              <w:t>C.R.S. Centro Revisione Sammataro di Sammataro Claudio - 02592640839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Importo di aggiudicazione</w:t>
            </w:r>
          </w:p>
        </w:tc>
        <w:tc>
          <w:tcPr>
            <w:tcW w:w="0" w:type="auto"/>
          </w:tcPr>
          <w:p w:rsidR="00E571F0" w:rsidRDefault="00E571F0" w:rsidP="00C175B2">
            <w:r>
              <w:t>€ 696,72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Tempi di completamento dell'opera servizio o fornitura</w:t>
            </w:r>
          </w:p>
        </w:tc>
        <w:tc>
          <w:tcPr>
            <w:tcW w:w="0" w:type="auto"/>
          </w:tcPr>
          <w:p w:rsidR="00E571F0" w:rsidRDefault="00E571F0" w:rsidP="00C175B2">
            <w:r>
              <w:t>Data inizio -</w:t>
            </w:r>
          </w:p>
          <w:p w:rsidR="00E571F0" w:rsidRDefault="00E571F0" w:rsidP="00C175B2">
            <w:r>
              <w:t>Data ultimazione -</w:t>
            </w:r>
          </w:p>
        </w:tc>
      </w:tr>
      <w:tr w:rsidR="00E571F0" w:rsidTr="00C175B2">
        <w:tc>
          <w:tcPr>
            <w:tcW w:w="0" w:type="auto"/>
          </w:tcPr>
          <w:p w:rsidR="00E571F0" w:rsidRDefault="00E571F0" w:rsidP="00C175B2">
            <w:r>
              <w:t>Importo delle somme liquidate</w:t>
            </w:r>
          </w:p>
        </w:tc>
        <w:tc>
          <w:tcPr>
            <w:tcW w:w="0" w:type="auto"/>
          </w:tcPr>
          <w:p w:rsidR="00E571F0" w:rsidRDefault="00E571F0" w:rsidP="00C175B2">
            <w:r>
              <w:t>€ 637,71</w:t>
            </w:r>
          </w:p>
        </w:tc>
      </w:tr>
    </w:tbl>
    <w:p w:rsidR="00214A5E" w:rsidRDefault="00214A5E"/>
    <w:sectPr w:rsidR="00214A5E" w:rsidSect="0021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E571F0"/>
    <w:rsid w:val="00214A5E"/>
    <w:rsid w:val="00E5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1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7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2017-08-02T09:36:00Z</dcterms:created>
  <dcterms:modified xsi:type="dcterms:W3CDTF">2017-08-02T09:43:00Z</dcterms:modified>
</cp:coreProperties>
</file>