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99"/>
        <w:gridCol w:w="5955"/>
      </w:tblGrid>
      <w:tr w:rsidR="00FC6EE6" w:rsidTr="006E7E96">
        <w:tc>
          <w:tcPr>
            <w:tcW w:w="0" w:type="auto"/>
          </w:tcPr>
          <w:p w:rsidR="00FC6EE6" w:rsidRDefault="00FC6EE6" w:rsidP="006E7E96">
            <w:r>
              <w:t>CIG</w:t>
            </w:r>
          </w:p>
        </w:tc>
        <w:tc>
          <w:tcPr>
            <w:tcW w:w="0" w:type="auto"/>
          </w:tcPr>
          <w:p w:rsidR="00FC6EE6" w:rsidRDefault="00FC6EE6" w:rsidP="006E7E96">
            <w:r>
              <w:t>ZCB1D217EA</w:t>
            </w:r>
          </w:p>
        </w:tc>
      </w:tr>
      <w:tr w:rsidR="00FC6EE6" w:rsidTr="006E7E96">
        <w:tc>
          <w:tcPr>
            <w:tcW w:w="0" w:type="auto"/>
          </w:tcPr>
          <w:p w:rsidR="00FC6EE6" w:rsidRDefault="00FC6EE6" w:rsidP="006E7E96">
            <w:r>
              <w:t>Struttura proponente</w:t>
            </w:r>
          </w:p>
        </w:tc>
        <w:tc>
          <w:tcPr>
            <w:tcW w:w="0" w:type="auto"/>
          </w:tcPr>
          <w:p w:rsidR="00FC6EE6" w:rsidRDefault="00FC6EE6" w:rsidP="006E7E9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di Vigilanza - Responsabile del Procedimento Longo Stefano</w:t>
            </w:r>
          </w:p>
        </w:tc>
      </w:tr>
      <w:tr w:rsidR="00FC6EE6" w:rsidTr="006E7E96">
        <w:tc>
          <w:tcPr>
            <w:tcW w:w="0" w:type="auto"/>
          </w:tcPr>
          <w:p w:rsidR="00FC6EE6" w:rsidRDefault="00FC6EE6" w:rsidP="006E7E96">
            <w:r>
              <w:t>Oggetto del bando</w:t>
            </w:r>
          </w:p>
        </w:tc>
        <w:tc>
          <w:tcPr>
            <w:tcW w:w="0" w:type="auto"/>
          </w:tcPr>
          <w:p w:rsidR="00FC6EE6" w:rsidRDefault="00FC6EE6" w:rsidP="006E7E96">
            <w:r>
              <w:t>Affidamento fornitura divise invernali alla Polizia Municipale e Ausiliari del traffico</w:t>
            </w:r>
          </w:p>
        </w:tc>
      </w:tr>
      <w:tr w:rsidR="00FC6EE6" w:rsidTr="006E7E96">
        <w:tc>
          <w:tcPr>
            <w:tcW w:w="0" w:type="auto"/>
          </w:tcPr>
          <w:p w:rsidR="00FC6EE6" w:rsidRDefault="00FC6EE6" w:rsidP="006E7E96">
            <w:r>
              <w:t>Procedura di scelta del contraente</w:t>
            </w:r>
          </w:p>
        </w:tc>
        <w:tc>
          <w:tcPr>
            <w:tcW w:w="0" w:type="auto"/>
          </w:tcPr>
          <w:p w:rsidR="00FC6EE6" w:rsidRDefault="00FC6EE6" w:rsidP="006E7E96">
            <w:r>
              <w:t xml:space="preserve">Procedura negoziata mediante RDO sul MEPA - Art. 36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FC6EE6" w:rsidTr="006E7E96">
        <w:tc>
          <w:tcPr>
            <w:tcW w:w="0" w:type="auto"/>
          </w:tcPr>
          <w:p w:rsidR="00FC6EE6" w:rsidRDefault="00FC6EE6" w:rsidP="006E7E96">
            <w:r>
              <w:t>Elenco degli operatori invitati a presentare offerta</w:t>
            </w:r>
          </w:p>
        </w:tc>
        <w:tc>
          <w:tcPr>
            <w:tcW w:w="0" w:type="auto"/>
          </w:tcPr>
          <w:p w:rsidR="00FC6EE6" w:rsidRDefault="00FC6EE6" w:rsidP="006E7E96">
            <w:r>
              <w:t>-</w:t>
            </w:r>
          </w:p>
        </w:tc>
      </w:tr>
      <w:tr w:rsidR="00FC6EE6" w:rsidTr="006E7E96">
        <w:tc>
          <w:tcPr>
            <w:tcW w:w="0" w:type="auto"/>
          </w:tcPr>
          <w:p w:rsidR="00FC6EE6" w:rsidRDefault="00FC6EE6" w:rsidP="006E7E9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C6EE6" w:rsidRDefault="000435A0" w:rsidP="006E7E96">
            <w:r>
              <w:t>MATOS di Mannino Gabriella - MNNGRL73D65F206R</w:t>
            </w:r>
          </w:p>
        </w:tc>
      </w:tr>
      <w:tr w:rsidR="00FC6EE6" w:rsidTr="006E7E96">
        <w:tc>
          <w:tcPr>
            <w:tcW w:w="0" w:type="auto"/>
          </w:tcPr>
          <w:p w:rsidR="00FC6EE6" w:rsidRDefault="00FC6EE6" w:rsidP="006E7E96">
            <w:r>
              <w:t>Aggiudicatario</w:t>
            </w:r>
          </w:p>
        </w:tc>
        <w:tc>
          <w:tcPr>
            <w:tcW w:w="0" w:type="auto"/>
          </w:tcPr>
          <w:p w:rsidR="00FC6EE6" w:rsidRDefault="000435A0" w:rsidP="006E7E96">
            <w:r>
              <w:t>MATOS di Mannino Gabriella - MNNGRL73D65F206R</w:t>
            </w:r>
          </w:p>
        </w:tc>
      </w:tr>
      <w:tr w:rsidR="00FC6EE6" w:rsidTr="006E7E96">
        <w:tc>
          <w:tcPr>
            <w:tcW w:w="0" w:type="auto"/>
          </w:tcPr>
          <w:p w:rsidR="00FC6EE6" w:rsidRDefault="00FC6EE6" w:rsidP="006E7E96">
            <w:r>
              <w:t>Importo di aggiudicazione</w:t>
            </w:r>
          </w:p>
        </w:tc>
        <w:tc>
          <w:tcPr>
            <w:tcW w:w="0" w:type="auto"/>
          </w:tcPr>
          <w:p w:rsidR="00FC6EE6" w:rsidRDefault="000435A0" w:rsidP="006E7E96">
            <w:r>
              <w:t>€ 3.947,00</w:t>
            </w:r>
          </w:p>
        </w:tc>
      </w:tr>
      <w:tr w:rsidR="00FC6EE6" w:rsidTr="006E7E96">
        <w:tc>
          <w:tcPr>
            <w:tcW w:w="0" w:type="auto"/>
          </w:tcPr>
          <w:p w:rsidR="00FC6EE6" w:rsidRDefault="00FC6EE6" w:rsidP="006E7E96">
            <w:r>
              <w:t>Tempi di completamento dell'opera servizio o fornitura</w:t>
            </w:r>
          </w:p>
        </w:tc>
        <w:tc>
          <w:tcPr>
            <w:tcW w:w="0" w:type="auto"/>
          </w:tcPr>
          <w:p w:rsidR="00FC6EE6" w:rsidRDefault="00FC6EE6" w:rsidP="006E7E96">
            <w:r>
              <w:t>Data inizio -</w:t>
            </w:r>
          </w:p>
          <w:p w:rsidR="00FC6EE6" w:rsidRDefault="00FC6EE6" w:rsidP="006E7E96">
            <w:r>
              <w:t>Data ultimazione -</w:t>
            </w:r>
          </w:p>
        </w:tc>
      </w:tr>
      <w:tr w:rsidR="00FC6EE6" w:rsidTr="006E7E96">
        <w:tc>
          <w:tcPr>
            <w:tcW w:w="0" w:type="auto"/>
          </w:tcPr>
          <w:p w:rsidR="00FC6EE6" w:rsidRDefault="00FC6EE6" w:rsidP="006E7E96">
            <w:r>
              <w:t>Importo delle somme liquidate</w:t>
            </w:r>
          </w:p>
        </w:tc>
        <w:tc>
          <w:tcPr>
            <w:tcW w:w="0" w:type="auto"/>
          </w:tcPr>
          <w:p w:rsidR="00FC6EE6" w:rsidRDefault="00F9297C" w:rsidP="006E7E96">
            <w:r>
              <w:t>€ 3.947,00</w:t>
            </w:r>
          </w:p>
        </w:tc>
      </w:tr>
    </w:tbl>
    <w:p w:rsidR="000D06AA" w:rsidRDefault="000D06AA"/>
    <w:sectPr w:rsidR="000D06AA" w:rsidSect="000D0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C6EE6"/>
    <w:rsid w:val="000435A0"/>
    <w:rsid w:val="000D06AA"/>
    <w:rsid w:val="00B9166E"/>
    <w:rsid w:val="00C27FB8"/>
    <w:rsid w:val="00F9297C"/>
    <w:rsid w:val="00FC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E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6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2017-02-13T12:34:00Z</dcterms:created>
  <dcterms:modified xsi:type="dcterms:W3CDTF">2017-07-05T08:11:00Z</dcterms:modified>
</cp:coreProperties>
</file>