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324DD5" w:rsidTr="00C623D7">
        <w:tc>
          <w:tcPr>
            <w:tcW w:w="0" w:type="auto"/>
          </w:tcPr>
          <w:p w:rsidR="00324DD5" w:rsidRDefault="00324DD5" w:rsidP="00C623D7">
            <w:r>
              <w:t>CIG</w:t>
            </w:r>
          </w:p>
        </w:tc>
        <w:tc>
          <w:tcPr>
            <w:tcW w:w="0" w:type="auto"/>
          </w:tcPr>
          <w:p w:rsidR="00324DD5" w:rsidRDefault="00324DD5" w:rsidP="00C623D7">
            <w:r>
              <w:t>Z371D4A72D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Struttura proponente</w:t>
            </w:r>
          </w:p>
        </w:tc>
        <w:tc>
          <w:tcPr>
            <w:tcW w:w="0" w:type="auto"/>
          </w:tcPr>
          <w:p w:rsidR="00324DD5" w:rsidRDefault="00324DD5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Oggetto del bando</w:t>
            </w:r>
          </w:p>
        </w:tc>
        <w:tc>
          <w:tcPr>
            <w:tcW w:w="0" w:type="auto"/>
          </w:tcPr>
          <w:p w:rsidR="00324DD5" w:rsidRDefault="00324DD5" w:rsidP="00C623D7">
            <w:r>
              <w:t>Liquidazione fattura a Italia Oggi per abbonamento anno 2017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Procedura di scelta del contraente</w:t>
            </w:r>
          </w:p>
        </w:tc>
        <w:tc>
          <w:tcPr>
            <w:tcW w:w="0" w:type="auto"/>
          </w:tcPr>
          <w:p w:rsidR="00324DD5" w:rsidRDefault="00324DD5" w:rsidP="00C623D7">
            <w:r>
              <w:t>Affidamento diretto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324DD5" w:rsidRDefault="00324DD5" w:rsidP="00C623D7">
            <w:r>
              <w:t>-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24DD5" w:rsidRDefault="00324DD5" w:rsidP="00C623D7">
            <w:r>
              <w:t>-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Aggiudicatario</w:t>
            </w:r>
          </w:p>
        </w:tc>
        <w:tc>
          <w:tcPr>
            <w:tcW w:w="0" w:type="auto"/>
          </w:tcPr>
          <w:p w:rsidR="00324DD5" w:rsidRDefault="00324DD5" w:rsidP="00C623D7">
            <w:r>
              <w:t>Italia oggi Ed.</w:t>
            </w:r>
            <w:proofErr w:type="spellStart"/>
            <w:r>
              <w:t>-Erinne</w:t>
            </w:r>
            <w:proofErr w:type="spellEnd"/>
            <w:r>
              <w:t xml:space="preserve"> s.r.l. - 10277500152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Importo di aggiudicazione</w:t>
            </w:r>
          </w:p>
        </w:tc>
        <w:tc>
          <w:tcPr>
            <w:tcW w:w="0" w:type="auto"/>
          </w:tcPr>
          <w:p w:rsidR="00324DD5" w:rsidRDefault="00324DD5" w:rsidP="00C623D7">
            <w:r>
              <w:t>€ 279,00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324DD5" w:rsidRDefault="00324DD5" w:rsidP="00C623D7">
            <w:r>
              <w:t>Data inizio -</w:t>
            </w:r>
            <w:r>
              <w:t xml:space="preserve"> 01 gennaio 2017</w:t>
            </w:r>
          </w:p>
          <w:p w:rsidR="00324DD5" w:rsidRDefault="00324DD5" w:rsidP="00C623D7">
            <w:r>
              <w:t>Data ultimazione -</w:t>
            </w:r>
            <w:r>
              <w:t xml:space="preserve"> 31 dicembre 2017</w:t>
            </w:r>
          </w:p>
        </w:tc>
      </w:tr>
      <w:tr w:rsidR="00324DD5" w:rsidTr="00C623D7">
        <w:tc>
          <w:tcPr>
            <w:tcW w:w="0" w:type="auto"/>
          </w:tcPr>
          <w:p w:rsidR="00324DD5" w:rsidRDefault="00324DD5" w:rsidP="00C623D7">
            <w:r>
              <w:t>Importo delle somme liquidate</w:t>
            </w:r>
          </w:p>
        </w:tc>
        <w:tc>
          <w:tcPr>
            <w:tcW w:w="0" w:type="auto"/>
          </w:tcPr>
          <w:p w:rsidR="00324DD5" w:rsidRDefault="00324DD5" w:rsidP="00C623D7">
            <w:r>
              <w:t>€ 279,00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24DD5"/>
    <w:rsid w:val="00187F16"/>
    <w:rsid w:val="0032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2017-06-15T14:42:00Z</dcterms:created>
  <dcterms:modified xsi:type="dcterms:W3CDTF">2017-06-15T14:45:00Z</dcterms:modified>
</cp:coreProperties>
</file>