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03"/>
        <w:gridCol w:w="5951"/>
      </w:tblGrid>
      <w:tr w:rsidR="00B34306" w:rsidTr="00D17D8E">
        <w:tc>
          <w:tcPr>
            <w:tcW w:w="0" w:type="auto"/>
          </w:tcPr>
          <w:p w:rsidR="00B34306" w:rsidRDefault="00B34306" w:rsidP="00D17D8E">
            <w:r>
              <w:t>CIG</w:t>
            </w:r>
          </w:p>
        </w:tc>
        <w:tc>
          <w:tcPr>
            <w:tcW w:w="0" w:type="auto"/>
          </w:tcPr>
          <w:p w:rsidR="00B34306" w:rsidRDefault="00B34306" w:rsidP="00D17D8E">
            <w:r>
              <w:t>Z8C1DC40C9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Struttura proponente</w:t>
            </w:r>
          </w:p>
        </w:tc>
        <w:tc>
          <w:tcPr>
            <w:tcW w:w="0" w:type="auto"/>
          </w:tcPr>
          <w:p w:rsidR="00B34306" w:rsidRDefault="00B34306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Oggetto del bando</w:t>
            </w:r>
          </w:p>
        </w:tc>
        <w:tc>
          <w:tcPr>
            <w:tcW w:w="0" w:type="auto"/>
          </w:tcPr>
          <w:p w:rsidR="00B34306" w:rsidRDefault="00B34306" w:rsidP="00D17D8E">
            <w:r>
              <w:t xml:space="preserve">Lavori di somma urgenza per rimozione passerella in legno lungo la barriera Nord-Ovest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Procedura di scelta del contraente</w:t>
            </w:r>
          </w:p>
        </w:tc>
        <w:tc>
          <w:tcPr>
            <w:tcW w:w="0" w:type="auto"/>
          </w:tcPr>
          <w:p w:rsidR="00B34306" w:rsidRDefault="00B34306" w:rsidP="00D17D8E">
            <w:r>
              <w:t>Affidamento diretto - Ordinanza sindacale n. 09 del 17/02/2017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B34306" w:rsidRDefault="00B34306" w:rsidP="00D17D8E">
            <w:r>
              <w:t>-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4306" w:rsidRDefault="00B34306" w:rsidP="00D17D8E">
            <w:r>
              <w:t>P. &amp; G. Costruzioni s.r.l.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Aggiudicatario</w:t>
            </w:r>
          </w:p>
        </w:tc>
        <w:tc>
          <w:tcPr>
            <w:tcW w:w="0" w:type="auto"/>
          </w:tcPr>
          <w:p w:rsidR="00B34306" w:rsidRDefault="00B34306" w:rsidP="00D17D8E">
            <w:r>
              <w:t>P. &amp; G. Costruzioni s.r.l.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Importo di aggiudicazione</w:t>
            </w:r>
          </w:p>
        </w:tc>
        <w:tc>
          <w:tcPr>
            <w:tcW w:w="0" w:type="auto"/>
          </w:tcPr>
          <w:p w:rsidR="00B34306" w:rsidRDefault="00B34306" w:rsidP="00D17D8E">
            <w:r>
              <w:t>€ 300,28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B34306" w:rsidRDefault="00B34306" w:rsidP="00D17D8E">
            <w:r>
              <w:t>Data inizio - 17 febbraio 2017</w:t>
            </w:r>
          </w:p>
          <w:p w:rsidR="00B34306" w:rsidRDefault="00B34306" w:rsidP="00D17D8E">
            <w:r>
              <w:t>Data ultimazione -</w:t>
            </w:r>
          </w:p>
        </w:tc>
      </w:tr>
      <w:tr w:rsidR="00B34306" w:rsidTr="00D17D8E">
        <w:tc>
          <w:tcPr>
            <w:tcW w:w="0" w:type="auto"/>
          </w:tcPr>
          <w:p w:rsidR="00B34306" w:rsidRDefault="00B34306" w:rsidP="00D17D8E">
            <w:r>
              <w:t>Importo delle somme liquidate</w:t>
            </w:r>
          </w:p>
        </w:tc>
        <w:tc>
          <w:tcPr>
            <w:tcW w:w="0" w:type="auto"/>
          </w:tcPr>
          <w:p w:rsidR="00B34306" w:rsidRDefault="000074B1" w:rsidP="00D17D8E">
            <w:r>
              <w:t>€ 300,28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34306"/>
    <w:rsid w:val="000074B1"/>
    <w:rsid w:val="009729F7"/>
    <w:rsid w:val="00B34306"/>
    <w:rsid w:val="00BC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2017-05-12T11:32:00Z</dcterms:created>
  <dcterms:modified xsi:type="dcterms:W3CDTF">2017-05-12T11:49:00Z</dcterms:modified>
</cp:coreProperties>
</file>