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20"/>
        <w:gridCol w:w="6034"/>
      </w:tblGrid>
      <w:tr w:rsidR="00456F47" w:rsidTr="00D17D8E">
        <w:tc>
          <w:tcPr>
            <w:tcW w:w="0" w:type="auto"/>
          </w:tcPr>
          <w:p w:rsidR="00456F47" w:rsidRDefault="00456F47" w:rsidP="00D17D8E">
            <w:r>
              <w:t>CIG</w:t>
            </w:r>
          </w:p>
        </w:tc>
        <w:tc>
          <w:tcPr>
            <w:tcW w:w="0" w:type="auto"/>
          </w:tcPr>
          <w:p w:rsidR="00456F47" w:rsidRDefault="00456F47" w:rsidP="00D17D8E">
            <w:r>
              <w:t>Z6B1D6C57E</w:t>
            </w:r>
          </w:p>
        </w:tc>
      </w:tr>
      <w:tr w:rsidR="00456F47" w:rsidTr="00D17D8E">
        <w:tc>
          <w:tcPr>
            <w:tcW w:w="0" w:type="auto"/>
          </w:tcPr>
          <w:p w:rsidR="00456F47" w:rsidRDefault="00456F47" w:rsidP="00D17D8E">
            <w:r>
              <w:t>Struttura proponente</w:t>
            </w:r>
          </w:p>
        </w:tc>
        <w:tc>
          <w:tcPr>
            <w:tcW w:w="0" w:type="auto"/>
          </w:tcPr>
          <w:p w:rsidR="00456F47" w:rsidRDefault="00456F47" w:rsidP="00D17D8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Longo Francesco</w:t>
            </w:r>
          </w:p>
        </w:tc>
      </w:tr>
      <w:tr w:rsidR="00456F47" w:rsidTr="00D17D8E">
        <w:tc>
          <w:tcPr>
            <w:tcW w:w="0" w:type="auto"/>
          </w:tcPr>
          <w:p w:rsidR="00456F47" w:rsidRDefault="00456F47" w:rsidP="00D17D8E">
            <w:r>
              <w:t>Oggetto del bando</w:t>
            </w:r>
          </w:p>
        </w:tc>
        <w:tc>
          <w:tcPr>
            <w:tcW w:w="0" w:type="auto"/>
          </w:tcPr>
          <w:p w:rsidR="00456F47" w:rsidRDefault="00456F47" w:rsidP="00D17D8E">
            <w:r>
              <w:t>Affidamento fornitura batteria e pagamento bollo mezzo antincendio modello ISUZU targato DX 218 TN</w:t>
            </w:r>
          </w:p>
        </w:tc>
      </w:tr>
      <w:tr w:rsidR="00456F47" w:rsidTr="00D17D8E">
        <w:tc>
          <w:tcPr>
            <w:tcW w:w="0" w:type="auto"/>
          </w:tcPr>
          <w:p w:rsidR="00456F47" w:rsidRDefault="00456F47" w:rsidP="00D17D8E">
            <w:r>
              <w:t>Procedura di scelta del contraente</w:t>
            </w:r>
          </w:p>
        </w:tc>
        <w:tc>
          <w:tcPr>
            <w:tcW w:w="0" w:type="auto"/>
          </w:tcPr>
          <w:p w:rsidR="00456F47" w:rsidRDefault="00456F47" w:rsidP="00D17D8E">
            <w:r>
              <w:t xml:space="preserve">Affidamento diretto - art. 36, comma 2, lett. a) </w:t>
            </w:r>
            <w:proofErr w:type="spellStart"/>
            <w:r>
              <w:t>D.Lgs</w:t>
            </w:r>
            <w:proofErr w:type="spellEnd"/>
            <w:r>
              <w:t xml:space="preserve"> n. 50/2016</w:t>
            </w:r>
          </w:p>
        </w:tc>
      </w:tr>
      <w:tr w:rsidR="00456F47" w:rsidTr="00D17D8E">
        <w:tc>
          <w:tcPr>
            <w:tcW w:w="0" w:type="auto"/>
          </w:tcPr>
          <w:p w:rsidR="00456F47" w:rsidRDefault="00456F47" w:rsidP="00D17D8E">
            <w:r>
              <w:t>Elenco degli operatori invitati a presentare offerta</w:t>
            </w:r>
          </w:p>
        </w:tc>
        <w:tc>
          <w:tcPr>
            <w:tcW w:w="0" w:type="auto"/>
          </w:tcPr>
          <w:p w:rsidR="00456F47" w:rsidRDefault="00456F47" w:rsidP="00D17D8E">
            <w:r>
              <w:t>-</w:t>
            </w:r>
          </w:p>
        </w:tc>
      </w:tr>
      <w:tr w:rsidR="00456F47" w:rsidTr="00D17D8E">
        <w:tc>
          <w:tcPr>
            <w:tcW w:w="0" w:type="auto"/>
          </w:tcPr>
          <w:p w:rsidR="00456F47" w:rsidRDefault="00456F47" w:rsidP="00D17D8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56F47" w:rsidRDefault="00456F47" w:rsidP="00D17D8E">
            <w:proofErr w:type="spellStart"/>
            <w:r>
              <w:t>Prinzi</w:t>
            </w:r>
            <w:proofErr w:type="spellEnd"/>
            <w:r>
              <w:t xml:space="preserve"> Gaspare - </w:t>
            </w:r>
            <w:r w:rsidR="00720270">
              <w:t xml:space="preserve">PRNGPR65P26C421P </w:t>
            </w:r>
            <w:r>
              <w:t>(fornitura</w:t>
            </w:r>
            <w:r w:rsidR="00974784">
              <w:t xml:space="preserve"> batteria)</w:t>
            </w:r>
          </w:p>
        </w:tc>
      </w:tr>
      <w:tr w:rsidR="00456F47" w:rsidTr="00D17D8E">
        <w:tc>
          <w:tcPr>
            <w:tcW w:w="0" w:type="auto"/>
          </w:tcPr>
          <w:p w:rsidR="00456F47" w:rsidRDefault="00456F47" w:rsidP="00D17D8E">
            <w:r>
              <w:t>Aggiudicatario</w:t>
            </w:r>
          </w:p>
        </w:tc>
        <w:tc>
          <w:tcPr>
            <w:tcW w:w="0" w:type="auto"/>
          </w:tcPr>
          <w:p w:rsidR="00456F47" w:rsidRDefault="00974784" w:rsidP="00D17D8E">
            <w:proofErr w:type="spellStart"/>
            <w:r>
              <w:t>Prinzi</w:t>
            </w:r>
            <w:proofErr w:type="spellEnd"/>
            <w:r>
              <w:t xml:space="preserve"> Gaspare - </w:t>
            </w:r>
            <w:r w:rsidR="00720270">
              <w:t xml:space="preserve">PRNGPR65P26C421P </w:t>
            </w:r>
            <w:r>
              <w:t>(fornitura batteria)</w:t>
            </w:r>
          </w:p>
        </w:tc>
      </w:tr>
      <w:tr w:rsidR="00456F47" w:rsidTr="00D17D8E">
        <w:tc>
          <w:tcPr>
            <w:tcW w:w="0" w:type="auto"/>
          </w:tcPr>
          <w:p w:rsidR="00456F47" w:rsidRDefault="00456F47" w:rsidP="00D17D8E">
            <w:r>
              <w:t>Importo di aggiudicazione</w:t>
            </w:r>
          </w:p>
        </w:tc>
        <w:tc>
          <w:tcPr>
            <w:tcW w:w="0" w:type="auto"/>
          </w:tcPr>
          <w:p w:rsidR="00456F47" w:rsidRDefault="00720270" w:rsidP="00D17D8E">
            <w:r>
              <w:t>€ 122,95</w:t>
            </w:r>
          </w:p>
          <w:p w:rsidR="00456F47" w:rsidRDefault="00456F47" w:rsidP="00D17D8E"/>
        </w:tc>
      </w:tr>
      <w:tr w:rsidR="00456F47" w:rsidTr="00D17D8E">
        <w:tc>
          <w:tcPr>
            <w:tcW w:w="0" w:type="auto"/>
          </w:tcPr>
          <w:p w:rsidR="00456F47" w:rsidRDefault="00456F47" w:rsidP="00D17D8E">
            <w:r>
              <w:t>Tempi di completamento dell'opera servizio o fornitura</w:t>
            </w:r>
          </w:p>
        </w:tc>
        <w:tc>
          <w:tcPr>
            <w:tcW w:w="0" w:type="auto"/>
          </w:tcPr>
          <w:p w:rsidR="00456F47" w:rsidRDefault="00456F47" w:rsidP="00D17D8E">
            <w:r>
              <w:t>Data inizio -</w:t>
            </w:r>
          </w:p>
          <w:p w:rsidR="00456F47" w:rsidRDefault="00456F47" w:rsidP="00D17D8E">
            <w:r>
              <w:t>Data ultimazione -</w:t>
            </w:r>
          </w:p>
        </w:tc>
      </w:tr>
      <w:tr w:rsidR="00456F47" w:rsidTr="00D17D8E">
        <w:tc>
          <w:tcPr>
            <w:tcW w:w="0" w:type="auto"/>
          </w:tcPr>
          <w:p w:rsidR="00456F47" w:rsidRDefault="00456F47" w:rsidP="00D17D8E">
            <w:r>
              <w:t>Importo delle somme liquidate</w:t>
            </w:r>
          </w:p>
        </w:tc>
        <w:tc>
          <w:tcPr>
            <w:tcW w:w="0" w:type="auto"/>
          </w:tcPr>
          <w:p w:rsidR="00456F47" w:rsidRDefault="00D97F77" w:rsidP="00D17D8E">
            <w:r>
              <w:t>€ 122,95</w:t>
            </w:r>
          </w:p>
        </w:tc>
      </w:tr>
    </w:tbl>
    <w:p w:rsidR="009729F7" w:rsidRDefault="009729F7"/>
    <w:sectPr w:rsidR="009729F7" w:rsidSect="00972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56F47"/>
    <w:rsid w:val="00456F47"/>
    <w:rsid w:val="00720270"/>
    <w:rsid w:val="009729F7"/>
    <w:rsid w:val="00974784"/>
    <w:rsid w:val="00D97F77"/>
    <w:rsid w:val="00F377BE"/>
    <w:rsid w:val="00F8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F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6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2017-05-12T08:47:00Z</dcterms:created>
  <dcterms:modified xsi:type="dcterms:W3CDTF">2017-05-18T12:02:00Z</dcterms:modified>
</cp:coreProperties>
</file>