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125"/>
        <w:gridCol w:w="6729"/>
      </w:tblGrid>
      <w:tr w:rsidR="00EE46ED" w:rsidTr="00C65EA9">
        <w:tc>
          <w:tcPr>
            <w:tcW w:w="0" w:type="auto"/>
          </w:tcPr>
          <w:p w:rsidR="00EE46ED" w:rsidRDefault="00EE46ED" w:rsidP="00C65EA9">
            <w:r>
              <w:t>CIG</w:t>
            </w:r>
          </w:p>
        </w:tc>
        <w:tc>
          <w:tcPr>
            <w:tcW w:w="0" w:type="auto"/>
          </w:tcPr>
          <w:p w:rsidR="00EE46ED" w:rsidRDefault="00EE46ED" w:rsidP="00C65EA9">
            <w:r>
              <w:t>ZC91D61215</w:t>
            </w:r>
          </w:p>
        </w:tc>
      </w:tr>
      <w:tr w:rsidR="00EE46ED" w:rsidTr="00C65EA9">
        <w:tc>
          <w:tcPr>
            <w:tcW w:w="0" w:type="auto"/>
          </w:tcPr>
          <w:p w:rsidR="00EE46ED" w:rsidRDefault="00EE46ED" w:rsidP="00C65EA9">
            <w:r>
              <w:t>Struttura proponente</w:t>
            </w:r>
          </w:p>
        </w:tc>
        <w:tc>
          <w:tcPr>
            <w:tcW w:w="0" w:type="auto"/>
          </w:tcPr>
          <w:p w:rsidR="00EE46ED" w:rsidRDefault="00EE46ED" w:rsidP="00C65EA9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proofErr w:type="spellStart"/>
            <w:r>
              <w:t>Amm.va</w:t>
            </w:r>
            <w:proofErr w:type="spellEnd"/>
            <w:r>
              <w:t xml:space="preserve">/Contabile </w:t>
            </w:r>
            <w:r>
              <w:t>- Responsabile del Procedimento</w:t>
            </w:r>
            <w:r>
              <w:t xml:space="preserve"> Alfieri Antonietta</w:t>
            </w:r>
          </w:p>
        </w:tc>
      </w:tr>
      <w:tr w:rsidR="00EE46ED" w:rsidTr="00C65EA9">
        <w:tc>
          <w:tcPr>
            <w:tcW w:w="0" w:type="auto"/>
          </w:tcPr>
          <w:p w:rsidR="00EE46ED" w:rsidRDefault="00EE46ED" w:rsidP="00C65EA9">
            <w:r>
              <w:t>Oggetto del bando</w:t>
            </w:r>
          </w:p>
        </w:tc>
        <w:tc>
          <w:tcPr>
            <w:tcW w:w="0" w:type="auto"/>
          </w:tcPr>
          <w:p w:rsidR="00EE46ED" w:rsidRDefault="00EE46ED" w:rsidP="00C65EA9">
            <w:r>
              <w:t>Adesione al Sistema dei Pagamenti "</w:t>
            </w:r>
            <w:proofErr w:type="spellStart"/>
            <w:r>
              <w:t>pagoPA</w:t>
            </w:r>
            <w:proofErr w:type="spellEnd"/>
            <w:r>
              <w:t xml:space="preserve">" per mezzo della piattaforma "Nodo dei </w:t>
            </w:r>
            <w:proofErr w:type="spellStart"/>
            <w:r>
              <w:t>Pagamenti-SPC</w:t>
            </w:r>
            <w:proofErr w:type="spellEnd"/>
            <w:r>
              <w:t>" per il tramite dell'Intermediario Tecnologico "</w:t>
            </w:r>
            <w:proofErr w:type="spellStart"/>
            <w:r>
              <w:t>PosteItaliane</w:t>
            </w:r>
            <w:proofErr w:type="spellEnd"/>
            <w:r>
              <w:t>" S.p.A.</w:t>
            </w:r>
          </w:p>
        </w:tc>
      </w:tr>
      <w:tr w:rsidR="00EE46ED" w:rsidTr="00C65EA9">
        <w:tc>
          <w:tcPr>
            <w:tcW w:w="0" w:type="auto"/>
          </w:tcPr>
          <w:p w:rsidR="00EE46ED" w:rsidRDefault="00EE46ED" w:rsidP="00C65EA9">
            <w:r>
              <w:t>Procedura di scelta del contraente</w:t>
            </w:r>
          </w:p>
        </w:tc>
        <w:tc>
          <w:tcPr>
            <w:tcW w:w="0" w:type="auto"/>
          </w:tcPr>
          <w:p w:rsidR="00EE46ED" w:rsidRDefault="00EE46ED" w:rsidP="00C65EA9">
            <w:r>
              <w:t>Affidamento diretto</w:t>
            </w:r>
          </w:p>
        </w:tc>
      </w:tr>
      <w:tr w:rsidR="00EE46ED" w:rsidTr="00C65EA9">
        <w:tc>
          <w:tcPr>
            <w:tcW w:w="0" w:type="auto"/>
          </w:tcPr>
          <w:p w:rsidR="00EE46ED" w:rsidRDefault="00EE46ED" w:rsidP="00C65EA9">
            <w:r>
              <w:t>Elenco degli operatori invitati a presentare offerta</w:t>
            </w:r>
          </w:p>
        </w:tc>
        <w:tc>
          <w:tcPr>
            <w:tcW w:w="0" w:type="auto"/>
          </w:tcPr>
          <w:p w:rsidR="00EE46ED" w:rsidRDefault="00EE46ED" w:rsidP="00C65EA9">
            <w:r>
              <w:t>-</w:t>
            </w:r>
          </w:p>
        </w:tc>
      </w:tr>
      <w:tr w:rsidR="00EE46ED" w:rsidTr="00C65EA9">
        <w:tc>
          <w:tcPr>
            <w:tcW w:w="0" w:type="auto"/>
          </w:tcPr>
          <w:p w:rsidR="00EE46ED" w:rsidRDefault="00EE46ED" w:rsidP="00C65EA9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EE46ED" w:rsidRDefault="00EE46ED" w:rsidP="00C65EA9">
            <w:r>
              <w:t>-</w:t>
            </w:r>
          </w:p>
        </w:tc>
      </w:tr>
      <w:tr w:rsidR="00EE46ED" w:rsidTr="00C65EA9">
        <w:tc>
          <w:tcPr>
            <w:tcW w:w="0" w:type="auto"/>
          </w:tcPr>
          <w:p w:rsidR="00EE46ED" w:rsidRDefault="00EE46ED" w:rsidP="00C65EA9">
            <w:r>
              <w:t>Aggiudicatario</w:t>
            </w:r>
          </w:p>
        </w:tc>
        <w:tc>
          <w:tcPr>
            <w:tcW w:w="0" w:type="auto"/>
          </w:tcPr>
          <w:p w:rsidR="00EE46ED" w:rsidRDefault="00EE46ED" w:rsidP="00C65EA9">
            <w:proofErr w:type="spellStart"/>
            <w:r>
              <w:t>PosteItaliane</w:t>
            </w:r>
            <w:proofErr w:type="spellEnd"/>
            <w:r>
              <w:t xml:space="preserve"> S.p.A. - 97103880585</w:t>
            </w:r>
          </w:p>
        </w:tc>
      </w:tr>
      <w:tr w:rsidR="00EE46ED" w:rsidTr="00C65EA9">
        <w:tc>
          <w:tcPr>
            <w:tcW w:w="0" w:type="auto"/>
          </w:tcPr>
          <w:p w:rsidR="00EE46ED" w:rsidRDefault="00EE46ED" w:rsidP="00C65EA9">
            <w:r>
              <w:t>Importo di aggiudicazione</w:t>
            </w:r>
          </w:p>
        </w:tc>
        <w:tc>
          <w:tcPr>
            <w:tcW w:w="0" w:type="auto"/>
          </w:tcPr>
          <w:p w:rsidR="00EE46ED" w:rsidRDefault="00EE46ED" w:rsidP="00C65EA9">
            <w:r>
              <w:t>€ 1.500,00</w:t>
            </w:r>
          </w:p>
        </w:tc>
      </w:tr>
      <w:tr w:rsidR="00EE46ED" w:rsidTr="00C65EA9">
        <w:tc>
          <w:tcPr>
            <w:tcW w:w="0" w:type="auto"/>
          </w:tcPr>
          <w:p w:rsidR="00EE46ED" w:rsidRDefault="00EE46ED" w:rsidP="00C65EA9">
            <w:r>
              <w:t>Tempi di completamento dell'opera servizio o fornitura</w:t>
            </w:r>
          </w:p>
        </w:tc>
        <w:tc>
          <w:tcPr>
            <w:tcW w:w="0" w:type="auto"/>
          </w:tcPr>
          <w:p w:rsidR="00EE46ED" w:rsidRDefault="00EE46ED" w:rsidP="00C65EA9">
            <w:r>
              <w:t>Data inizio -</w:t>
            </w:r>
          </w:p>
          <w:p w:rsidR="00EE46ED" w:rsidRDefault="00EE46ED" w:rsidP="00C65EA9">
            <w:r>
              <w:t>Data ultimazione -</w:t>
            </w:r>
          </w:p>
        </w:tc>
      </w:tr>
      <w:tr w:rsidR="00EE46ED" w:rsidTr="00C65EA9">
        <w:tc>
          <w:tcPr>
            <w:tcW w:w="0" w:type="auto"/>
          </w:tcPr>
          <w:p w:rsidR="00EE46ED" w:rsidRDefault="00EE46ED" w:rsidP="00C65EA9">
            <w:r>
              <w:t>Importo delle somme liquidate</w:t>
            </w:r>
          </w:p>
        </w:tc>
        <w:tc>
          <w:tcPr>
            <w:tcW w:w="0" w:type="auto"/>
          </w:tcPr>
          <w:p w:rsidR="00EE46ED" w:rsidRDefault="00EE46ED" w:rsidP="00C65EA9"/>
        </w:tc>
      </w:tr>
    </w:tbl>
    <w:p w:rsidR="007E1245" w:rsidRDefault="007E1245"/>
    <w:sectPr w:rsidR="007E1245" w:rsidSect="007E12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EE46ED"/>
    <w:rsid w:val="007E1245"/>
    <w:rsid w:val="00EE4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46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E46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1</cp:revision>
  <dcterms:created xsi:type="dcterms:W3CDTF">2017-02-23T15:34:00Z</dcterms:created>
  <dcterms:modified xsi:type="dcterms:W3CDTF">2017-02-23T15:37:00Z</dcterms:modified>
</cp:coreProperties>
</file>