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6"/>
        <w:gridCol w:w="5958"/>
      </w:tblGrid>
      <w:tr w:rsidR="00A76DAC" w:rsidTr="005E1C56">
        <w:tc>
          <w:tcPr>
            <w:tcW w:w="0" w:type="auto"/>
          </w:tcPr>
          <w:p w:rsidR="00A76DAC" w:rsidRDefault="00A76DAC" w:rsidP="005E1C56">
            <w:r>
              <w:t>CIG</w:t>
            </w:r>
          </w:p>
        </w:tc>
        <w:tc>
          <w:tcPr>
            <w:tcW w:w="0" w:type="auto"/>
          </w:tcPr>
          <w:p w:rsidR="00A76DAC" w:rsidRDefault="00A76DAC" w:rsidP="005E1C56">
            <w:r>
              <w:t>Z4C1CC301E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Struttura proponente</w:t>
            </w:r>
          </w:p>
        </w:tc>
        <w:tc>
          <w:tcPr>
            <w:tcW w:w="0" w:type="auto"/>
          </w:tcPr>
          <w:p w:rsidR="00A76DAC" w:rsidRDefault="00A76DAC" w:rsidP="005E1C56">
            <w:r>
              <w:t>Comune di Tusa - 85000610833 - Area Tecnica - Responsabile del Procedimento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Oggetto del bando</w:t>
            </w:r>
          </w:p>
        </w:tc>
        <w:tc>
          <w:tcPr>
            <w:tcW w:w="0" w:type="auto"/>
          </w:tcPr>
          <w:p w:rsidR="00A76DAC" w:rsidRDefault="00A76DAC" w:rsidP="005E1C56">
            <w:r>
              <w:t>Lavori di demolizione e successivo rifacimento muri letti di essiccamento nel depuratore di Castel di Tusa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Procedura di scelta del contraente</w:t>
            </w:r>
          </w:p>
        </w:tc>
        <w:tc>
          <w:tcPr>
            <w:tcW w:w="0" w:type="auto"/>
          </w:tcPr>
          <w:p w:rsidR="00A76DAC" w:rsidRDefault="00C11786" w:rsidP="005E1C56">
            <w:r>
              <w:t>Affidamento diretto - Art. 36, comma 2, lett. a) D.Lgs. n. 50/2016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Elenco degli operatori invitati a presentare offerta</w:t>
            </w:r>
          </w:p>
        </w:tc>
        <w:tc>
          <w:tcPr>
            <w:tcW w:w="0" w:type="auto"/>
          </w:tcPr>
          <w:p w:rsidR="00A76DAC" w:rsidRDefault="00C11786" w:rsidP="005E1C56">
            <w:r>
              <w:t>-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76DAC" w:rsidRDefault="00303D3E" w:rsidP="005E1C56">
            <w:r>
              <w:t>Distefano Santo - 02581200835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Aggiudicatario</w:t>
            </w:r>
          </w:p>
        </w:tc>
        <w:tc>
          <w:tcPr>
            <w:tcW w:w="0" w:type="auto"/>
          </w:tcPr>
          <w:p w:rsidR="00A76DAC" w:rsidRDefault="00303D3E" w:rsidP="005E1C56">
            <w:r>
              <w:t>Distefano Santo - 02581200835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Importo di aggiudicazione</w:t>
            </w:r>
          </w:p>
        </w:tc>
        <w:tc>
          <w:tcPr>
            <w:tcW w:w="0" w:type="auto"/>
          </w:tcPr>
          <w:p w:rsidR="00A76DAC" w:rsidRDefault="00303D3E" w:rsidP="005E1C56">
            <w:r>
              <w:t>€ 5.135,15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Tempi di completamento dell'opera servizio o fornitura</w:t>
            </w:r>
          </w:p>
        </w:tc>
        <w:tc>
          <w:tcPr>
            <w:tcW w:w="0" w:type="auto"/>
          </w:tcPr>
          <w:p w:rsidR="00A76DAC" w:rsidRDefault="00A76DAC" w:rsidP="005E1C56">
            <w:r>
              <w:t>Data inizio -</w:t>
            </w:r>
            <w:r w:rsidR="00A338C2">
              <w:t xml:space="preserve"> </w:t>
            </w:r>
          </w:p>
          <w:p w:rsidR="00A76DAC" w:rsidRDefault="00A76DAC" w:rsidP="005E1C56">
            <w:r>
              <w:t>Data ultimazione -</w:t>
            </w:r>
          </w:p>
        </w:tc>
      </w:tr>
      <w:tr w:rsidR="00A76DAC" w:rsidTr="005E1C56">
        <w:tc>
          <w:tcPr>
            <w:tcW w:w="0" w:type="auto"/>
          </w:tcPr>
          <w:p w:rsidR="00A76DAC" w:rsidRDefault="00A76DAC" w:rsidP="005E1C56">
            <w:r>
              <w:t>Importo delle somme liquidate</w:t>
            </w:r>
          </w:p>
        </w:tc>
        <w:tc>
          <w:tcPr>
            <w:tcW w:w="0" w:type="auto"/>
          </w:tcPr>
          <w:p w:rsidR="00A76DAC" w:rsidRDefault="007A4F56" w:rsidP="005E1C56">
            <w:r>
              <w:t>€ 6.881,04</w:t>
            </w:r>
          </w:p>
        </w:tc>
      </w:tr>
    </w:tbl>
    <w:p w:rsidR="008A359C" w:rsidRDefault="008A359C"/>
    <w:sectPr w:rsidR="008A359C" w:rsidSect="008A3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283"/>
  <w:characterSpacingControl w:val="doNotCompress"/>
  <w:compat/>
  <w:rsids>
    <w:rsidRoot w:val="00A76DAC"/>
    <w:rsid w:val="00303D3E"/>
    <w:rsid w:val="007A4F56"/>
    <w:rsid w:val="008A359C"/>
    <w:rsid w:val="009A5EAA"/>
    <w:rsid w:val="00A338C2"/>
    <w:rsid w:val="00A76DAC"/>
    <w:rsid w:val="00C11786"/>
    <w:rsid w:val="00C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6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2017-02-09T15:18:00Z</dcterms:created>
  <dcterms:modified xsi:type="dcterms:W3CDTF">2017-05-12T07:57:00Z</dcterms:modified>
</cp:coreProperties>
</file>