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3F1422" w:rsidTr="008C726B">
        <w:tc>
          <w:tcPr>
            <w:tcW w:w="0" w:type="auto"/>
          </w:tcPr>
          <w:p w:rsidR="003F1422" w:rsidRDefault="003F1422" w:rsidP="008C726B">
            <w:r>
              <w:t>CIG</w:t>
            </w:r>
          </w:p>
        </w:tc>
        <w:tc>
          <w:tcPr>
            <w:tcW w:w="0" w:type="auto"/>
          </w:tcPr>
          <w:p w:rsidR="003F1422" w:rsidRDefault="003F1422" w:rsidP="008C726B">
            <w:r>
              <w:t>XA119766AA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Struttura proponente</w:t>
            </w:r>
          </w:p>
        </w:tc>
        <w:tc>
          <w:tcPr>
            <w:tcW w:w="0" w:type="auto"/>
          </w:tcPr>
          <w:p w:rsidR="003F1422" w:rsidRDefault="003F1422" w:rsidP="008C72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Oggetto del bando</w:t>
            </w:r>
          </w:p>
        </w:tc>
        <w:tc>
          <w:tcPr>
            <w:tcW w:w="0" w:type="auto"/>
          </w:tcPr>
          <w:p w:rsidR="003F1422" w:rsidRDefault="003F1422" w:rsidP="008C726B">
            <w:r>
              <w:t xml:space="preserve">Lavori di somma urgenza per ricerca perdite fognarie nella Via Colombo a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Procedura di scelta del contraente</w:t>
            </w:r>
          </w:p>
        </w:tc>
        <w:tc>
          <w:tcPr>
            <w:tcW w:w="0" w:type="auto"/>
          </w:tcPr>
          <w:p w:rsidR="003F1422" w:rsidRDefault="003F1422" w:rsidP="008C726B">
            <w:r>
              <w:t>Affidamento diretto</w:t>
            </w:r>
            <w:r w:rsidR="00731DE4">
              <w:t xml:space="preserve"> - Ordinanza sindacale n. 14 del 03/05/2016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Elenco degli operatori invitati a presentare offerta</w:t>
            </w:r>
          </w:p>
        </w:tc>
        <w:tc>
          <w:tcPr>
            <w:tcW w:w="0" w:type="auto"/>
          </w:tcPr>
          <w:p w:rsidR="003F1422" w:rsidRDefault="003F1422" w:rsidP="008C726B">
            <w:r>
              <w:t>-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F1422" w:rsidRDefault="003F1422" w:rsidP="008C726B">
            <w:r>
              <w:t>CAGF s.r.l. - 02929640833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Aggiudicatario</w:t>
            </w:r>
          </w:p>
        </w:tc>
        <w:tc>
          <w:tcPr>
            <w:tcW w:w="0" w:type="auto"/>
          </w:tcPr>
          <w:p w:rsidR="003F1422" w:rsidRDefault="003F1422" w:rsidP="008C726B">
            <w:r>
              <w:t>CAGF s.r.l. - 02929640833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Importo di aggiudicazione</w:t>
            </w:r>
          </w:p>
        </w:tc>
        <w:tc>
          <w:tcPr>
            <w:tcW w:w="0" w:type="auto"/>
          </w:tcPr>
          <w:p w:rsidR="003F1422" w:rsidRDefault="003F1422" w:rsidP="008C726B">
            <w:r>
              <w:t>€ 1.051,60</w:t>
            </w:r>
          </w:p>
        </w:tc>
      </w:tr>
      <w:tr w:rsidR="003F1422" w:rsidTr="008C726B">
        <w:trPr>
          <w:trHeight w:val="58"/>
        </w:trPr>
        <w:tc>
          <w:tcPr>
            <w:tcW w:w="0" w:type="auto"/>
          </w:tcPr>
          <w:p w:rsidR="003F1422" w:rsidRDefault="003F1422" w:rsidP="008C726B">
            <w:r>
              <w:t>Tempi di completamento dell'opera servizio o fornitura</w:t>
            </w:r>
          </w:p>
        </w:tc>
        <w:tc>
          <w:tcPr>
            <w:tcW w:w="0" w:type="auto"/>
          </w:tcPr>
          <w:p w:rsidR="003F1422" w:rsidRDefault="003F1422" w:rsidP="008C726B">
            <w:r>
              <w:t>Data inizio - 03 maggio 2016</w:t>
            </w:r>
          </w:p>
          <w:p w:rsidR="003F1422" w:rsidRDefault="003F1422" w:rsidP="008C726B">
            <w:r>
              <w:t>Data ultimazione -</w:t>
            </w:r>
          </w:p>
        </w:tc>
      </w:tr>
      <w:tr w:rsidR="003F1422" w:rsidTr="008C726B">
        <w:tc>
          <w:tcPr>
            <w:tcW w:w="0" w:type="auto"/>
          </w:tcPr>
          <w:p w:rsidR="003F1422" w:rsidRDefault="003F1422" w:rsidP="008C726B">
            <w:r>
              <w:t>Importo delle somme liquidate</w:t>
            </w:r>
          </w:p>
        </w:tc>
        <w:tc>
          <w:tcPr>
            <w:tcW w:w="0" w:type="auto"/>
          </w:tcPr>
          <w:p w:rsidR="003F1422" w:rsidRDefault="002A4828" w:rsidP="008C726B">
            <w:r>
              <w:t>€ 1.524,89</w:t>
            </w:r>
          </w:p>
        </w:tc>
      </w:tr>
    </w:tbl>
    <w:p w:rsidR="00187D55" w:rsidRDefault="00187D55"/>
    <w:sectPr w:rsidR="00187D55" w:rsidSect="0018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3F1422"/>
    <w:rsid w:val="00187D55"/>
    <w:rsid w:val="002A4828"/>
    <w:rsid w:val="003F1422"/>
    <w:rsid w:val="006F75A5"/>
    <w:rsid w:val="00731DE4"/>
    <w:rsid w:val="00D7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1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2016-06-10T09:51:00Z</dcterms:created>
  <dcterms:modified xsi:type="dcterms:W3CDTF">2016-11-10T16:39:00Z</dcterms:modified>
</cp:coreProperties>
</file>