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81"/>
        <w:gridCol w:w="6773"/>
      </w:tblGrid>
      <w:tr w:rsidR="00B25543" w:rsidTr="00CE0C14">
        <w:tc>
          <w:tcPr>
            <w:tcW w:w="0" w:type="auto"/>
          </w:tcPr>
          <w:p w:rsidR="00B25543" w:rsidRDefault="00B25543" w:rsidP="00CE0C14">
            <w:r>
              <w:t>CIG</w:t>
            </w:r>
          </w:p>
        </w:tc>
        <w:tc>
          <w:tcPr>
            <w:tcW w:w="0" w:type="auto"/>
          </w:tcPr>
          <w:p w:rsidR="00B25543" w:rsidRDefault="00B25543" w:rsidP="00CE0C14">
            <w:r>
              <w:t>X4A19766C2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Struttura proponente</w:t>
            </w:r>
          </w:p>
        </w:tc>
        <w:tc>
          <w:tcPr>
            <w:tcW w:w="0" w:type="auto"/>
          </w:tcPr>
          <w:p w:rsidR="00B25543" w:rsidRDefault="00B25543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Oggetto del bando</w:t>
            </w:r>
          </w:p>
        </w:tc>
        <w:tc>
          <w:tcPr>
            <w:tcW w:w="0" w:type="auto"/>
          </w:tcPr>
          <w:p w:rsidR="00B25543" w:rsidRDefault="00B25543" w:rsidP="00CE0C14">
            <w:r>
              <w:t xml:space="preserve">Affidamento incarico per lo studio geologico esecutivo, relativamente al progetto "Riqualificazione e recupero di spazi urbani - Valorizzazione del centro storico di </w:t>
            </w:r>
            <w:proofErr w:type="spellStart"/>
            <w:r>
              <w:t>Tusa</w:t>
            </w:r>
            <w:proofErr w:type="spellEnd"/>
            <w:r>
              <w:t>"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Procedura di scelta del contraente</w:t>
            </w:r>
          </w:p>
        </w:tc>
        <w:tc>
          <w:tcPr>
            <w:tcW w:w="0" w:type="auto"/>
          </w:tcPr>
          <w:p w:rsidR="00B25543" w:rsidRDefault="00B25543" w:rsidP="00CE0C14">
            <w:r>
              <w:t>Affidamento in economia - Affidamento diretto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B25543" w:rsidRDefault="00B25543" w:rsidP="00CE0C14">
            <w:r>
              <w:t>-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25543" w:rsidRDefault="00B25543" w:rsidP="00CE0C14">
            <w:r>
              <w:t xml:space="preserve">Geol. Antonino </w:t>
            </w:r>
            <w:proofErr w:type="spellStart"/>
            <w:r>
              <w:t>Oieni</w:t>
            </w:r>
            <w:proofErr w:type="spellEnd"/>
            <w:r>
              <w:t xml:space="preserve"> - NOINNN76D23G273H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Aggiudicatario</w:t>
            </w:r>
          </w:p>
        </w:tc>
        <w:tc>
          <w:tcPr>
            <w:tcW w:w="0" w:type="auto"/>
          </w:tcPr>
          <w:p w:rsidR="00B25543" w:rsidRDefault="00B25543" w:rsidP="00CE0C14">
            <w:r>
              <w:t xml:space="preserve">Geol. Antonino </w:t>
            </w:r>
            <w:proofErr w:type="spellStart"/>
            <w:r>
              <w:t>Oieni</w:t>
            </w:r>
            <w:proofErr w:type="spellEnd"/>
            <w:r>
              <w:t xml:space="preserve"> - NOINNN76D23G273H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Importo di aggiudicazione</w:t>
            </w:r>
          </w:p>
        </w:tc>
        <w:tc>
          <w:tcPr>
            <w:tcW w:w="0" w:type="auto"/>
          </w:tcPr>
          <w:p w:rsidR="00B25543" w:rsidRDefault="00567B2E" w:rsidP="00CE0C14">
            <w:r>
              <w:t>€ 2.056,45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B25543" w:rsidRDefault="00B25543" w:rsidP="00CE0C14">
            <w:r>
              <w:t>Data inizio -</w:t>
            </w:r>
            <w:r w:rsidR="004A7ACE">
              <w:t xml:space="preserve"> 01 luglio 2016</w:t>
            </w:r>
          </w:p>
          <w:p w:rsidR="00B25543" w:rsidRDefault="00B25543" w:rsidP="00CE0C14">
            <w:r>
              <w:t>Data ultimazione -</w:t>
            </w:r>
          </w:p>
        </w:tc>
      </w:tr>
      <w:tr w:rsidR="00B25543" w:rsidTr="00CE0C14">
        <w:tc>
          <w:tcPr>
            <w:tcW w:w="0" w:type="auto"/>
          </w:tcPr>
          <w:p w:rsidR="00B25543" w:rsidRDefault="00B25543" w:rsidP="00CE0C14">
            <w:r>
              <w:t>Importo delle somme liquidate</w:t>
            </w:r>
          </w:p>
        </w:tc>
        <w:tc>
          <w:tcPr>
            <w:tcW w:w="0" w:type="auto"/>
          </w:tcPr>
          <w:p w:rsidR="00B25543" w:rsidRDefault="003E7BB8" w:rsidP="00CE0C14">
            <w:r>
              <w:t>€ 2.090,16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25543"/>
    <w:rsid w:val="003E7BB8"/>
    <w:rsid w:val="00484E53"/>
    <w:rsid w:val="004A7ACE"/>
    <w:rsid w:val="00567B2E"/>
    <w:rsid w:val="00B25543"/>
    <w:rsid w:val="00BB4826"/>
    <w:rsid w:val="00BF3DD3"/>
    <w:rsid w:val="00D93489"/>
    <w:rsid w:val="00E2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5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2016-07-14T14:30:00Z</dcterms:created>
  <dcterms:modified xsi:type="dcterms:W3CDTF">2016-10-06T13:54:00Z</dcterms:modified>
</cp:coreProperties>
</file>