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551814" w:rsidTr="00D844E5">
        <w:tc>
          <w:tcPr>
            <w:tcW w:w="0" w:type="auto"/>
          </w:tcPr>
          <w:p w:rsidR="00551814" w:rsidRDefault="00551814" w:rsidP="00D844E5">
            <w:r>
              <w:t>CIG</w:t>
            </w:r>
          </w:p>
        </w:tc>
        <w:tc>
          <w:tcPr>
            <w:tcW w:w="0" w:type="auto"/>
          </w:tcPr>
          <w:p w:rsidR="00551814" w:rsidRDefault="00551814" w:rsidP="00D844E5">
            <w:r>
              <w:t>ZB51AAC856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Struttura proponente</w:t>
            </w:r>
          </w:p>
        </w:tc>
        <w:tc>
          <w:tcPr>
            <w:tcW w:w="0" w:type="auto"/>
          </w:tcPr>
          <w:p w:rsidR="00551814" w:rsidRDefault="00551814" w:rsidP="00D844E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Oggetto del bando</w:t>
            </w:r>
          </w:p>
        </w:tc>
        <w:tc>
          <w:tcPr>
            <w:tcW w:w="0" w:type="auto"/>
          </w:tcPr>
          <w:p w:rsidR="00551814" w:rsidRDefault="00551814" w:rsidP="00D844E5">
            <w:r>
              <w:t>Rinnovo polizza assicurativa ed infortuni conducente sul mezzo Fiat Panda EZ 175 NG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Procedura di scelta del contraente</w:t>
            </w:r>
          </w:p>
        </w:tc>
        <w:tc>
          <w:tcPr>
            <w:tcW w:w="0" w:type="auto"/>
          </w:tcPr>
          <w:p w:rsidR="00551814" w:rsidRDefault="00551814" w:rsidP="00D844E5">
            <w:r>
              <w:t>Affidamento diretto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Elenco degli operatori invitati a presentare offerta</w:t>
            </w:r>
          </w:p>
        </w:tc>
        <w:tc>
          <w:tcPr>
            <w:tcW w:w="0" w:type="auto"/>
          </w:tcPr>
          <w:p w:rsidR="00551814" w:rsidRDefault="00551814" w:rsidP="00D844E5">
            <w:r>
              <w:t>-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51814" w:rsidRDefault="00551814" w:rsidP="00D844E5">
            <w:proofErr w:type="spellStart"/>
            <w:r>
              <w:t>UnipolSai</w:t>
            </w:r>
            <w:proofErr w:type="spellEnd"/>
            <w:r>
              <w:t xml:space="preserve"> Assicurazioni</w:t>
            </w:r>
            <w:r w:rsidR="007A46DA">
              <w:t xml:space="preserve"> - 00818570012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Aggiudicatario</w:t>
            </w:r>
          </w:p>
        </w:tc>
        <w:tc>
          <w:tcPr>
            <w:tcW w:w="0" w:type="auto"/>
          </w:tcPr>
          <w:p w:rsidR="00551814" w:rsidRDefault="00551814" w:rsidP="00D844E5">
            <w:proofErr w:type="spellStart"/>
            <w:r>
              <w:t>UnipolSai</w:t>
            </w:r>
            <w:proofErr w:type="spellEnd"/>
            <w:r>
              <w:t xml:space="preserve"> Assicurazioni</w:t>
            </w:r>
            <w:r w:rsidR="007A46DA">
              <w:t xml:space="preserve"> - 00818570012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Importo di aggiudicazione</w:t>
            </w:r>
          </w:p>
        </w:tc>
        <w:tc>
          <w:tcPr>
            <w:tcW w:w="0" w:type="auto"/>
          </w:tcPr>
          <w:p w:rsidR="00551814" w:rsidRDefault="00551814" w:rsidP="00D844E5">
            <w:r>
              <w:t>€ 567,09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Tempi di completamento dell'opera servizio o fornitura</w:t>
            </w:r>
          </w:p>
        </w:tc>
        <w:tc>
          <w:tcPr>
            <w:tcW w:w="0" w:type="auto"/>
          </w:tcPr>
          <w:p w:rsidR="00551814" w:rsidRDefault="00551814" w:rsidP="00D844E5">
            <w:r>
              <w:t>Data inizio -</w:t>
            </w:r>
            <w:r w:rsidR="007A46DA">
              <w:t xml:space="preserve"> 16 giugno 2016</w:t>
            </w:r>
          </w:p>
          <w:p w:rsidR="00551814" w:rsidRDefault="00551814" w:rsidP="00D844E5">
            <w:r>
              <w:t>Data ultimazione -</w:t>
            </w:r>
            <w:r w:rsidR="007A46DA">
              <w:t xml:space="preserve"> 17 giugno 2017</w:t>
            </w:r>
          </w:p>
        </w:tc>
      </w:tr>
      <w:tr w:rsidR="00551814" w:rsidTr="00D844E5">
        <w:tc>
          <w:tcPr>
            <w:tcW w:w="0" w:type="auto"/>
          </w:tcPr>
          <w:p w:rsidR="00551814" w:rsidRDefault="00551814" w:rsidP="00D844E5">
            <w:r>
              <w:t>Importo delle somme liquidate</w:t>
            </w:r>
          </w:p>
        </w:tc>
        <w:tc>
          <w:tcPr>
            <w:tcW w:w="0" w:type="auto"/>
          </w:tcPr>
          <w:p w:rsidR="00551814" w:rsidRDefault="00551814" w:rsidP="00D844E5"/>
        </w:tc>
      </w:tr>
    </w:tbl>
    <w:p w:rsidR="00C302DF" w:rsidRDefault="00C302DF"/>
    <w:sectPr w:rsidR="00C302DF" w:rsidSect="00C30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551814"/>
    <w:rsid w:val="00551814"/>
    <w:rsid w:val="007A46DA"/>
    <w:rsid w:val="00C3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2016-08-03T07:47:00Z</dcterms:created>
  <dcterms:modified xsi:type="dcterms:W3CDTF">2016-08-03T08:06:00Z</dcterms:modified>
</cp:coreProperties>
</file>