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19"/>
        <w:gridCol w:w="5435"/>
      </w:tblGrid>
      <w:tr w:rsidR="00FF7FCB" w:rsidTr="00551471">
        <w:tc>
          <w:tcPr>
            <w:tcW w:w="0" w:type="auto"/>
          </w:tcPr>
          <w:p w:rsidR="00FF7FCB" w:rsidRDefault="00FF7FCB" w:rsidP="00551471">
            <w:r>
              <w:t>CIG</w:t>
            </w:r>
          </w:p>
        </w:tc>
        <w:tc>
          <w:tcPr>
            <w:tcW w:w="0" w:type="auto"/>
          </w:tcPr>
          <w:p w:rsidR="00FF7FCB" w:rsidRDefault="00FF7FCB" w:rsidP="00551471">
            <w:r>
              <w:t>ZC40E1BAC0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Struttura proponente</w:t>
            </w:r>
          </w:p>
        </w:tc>
        <w:tc>
          <w:tcPr>
            <w:tcW w:w="0" w:type="auto"/>
          </w:tcPr>
          <w:p w:rsidR="00FF7FCB" w:rsidRDefault="00FF7FCB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CE09FB">
              <w:t>85000610833</w:t>
            </w:r>
            <w:r w:rsidR="001734ED">
              <w:t xml:space="preserve"> - Area Contabile - </w:t>
            </w:r>
            <w:proofErr w:type="spellStart"/>
            <w:r w:rsidR="001734ED">
              <w:t>Resp</w:t>
            </w:r>
            <w:proofErr w:type="spellEnd"/>
            <w:r w:rsidR="001734ED">
              <w:t>. Proc. Alfieri Antonietta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Oggetto del bando</w:t>
            </w:r>
          </w:p>
        </w:tc>
        <w:tc>
          <w:tcPr>
            <w:tcW w:w="0" w:type="auto"/>
          </w:tcPr>
          <w:p w:rsidR="00FF7FCB" w:rsidRDefault="00FF7FCB" w:rsidP="00551471">
            <w:r>
              <w:t xml:space="preserve">Fornitura gasolio per riscaldamento tramite </w:t>
            </w:r>
            <w:proofErr w:type="spellStart"/>
            <w:r>
              <w:t>consip</w:t>
            </w:r>
            <w:proofErr w:type="spellEnd"/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Procedura di scelta del contraente</w:t>
            </w:r>
          </w:p>
        </w:tc>
        <w:tc>
          <w:tcPr>
            <w:tcW w:w="0" w:type="auto"/>
          </w:tcPr>
          <w:p w:rsidR="00FF7FCB" w:rsidRDefault="00FF7FCB" w:rsidP="00551471">
            <w:r>
              <w:t>Procedura negoziata senza previa pubblicazione del bando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FF7FCB" w:rsidRDefault="00FF7FCB" w:rsidP="00551471">
            <w:r>
              <w:t>-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F7FCB" w:rsidRDefault="00FF7FCB" w:rsidP="00551471">
            <w:r>
              <w:t>Bronchi Combustibili</w:t>
            </w:r>
            <w:r w:rsidR="00CE09FB">
              <w:t xml:space="preserve"> - 01252710403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Aggiudicatario</w:t>
            </w:r>
          </w:p>
        </w:tc>
        <w:tc>
          <w:tcPr>
            <w:tcW w:w="0" w:type="auto"/>
          </w:tcPr>
          <w:p w:rsidR="00FF7FCB" w:rsidRDefault="00FF7FCB" w:rsidP="00551471">
            <w:r>
              <w:t>Bronchi Combustibili</w:t>
            </w:r>
            <w:r w:rsidR="00CE09FB">
              <w:t xml:space="preserve"> - 01252710403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Importo di aggiudicazione</w:t>
            </w:r>
          </w:p>
        </w:tc>
        <w:tc>
          <w:tcPr>
            <w:tcW w:w="0" w:type="auto"/>
          </w:tcPr>
          <w:p w:rsidR="00FF7FCB" w:rsidRDefault="00FF7FCB" w:rsidP="00551471">
            <w:r>
              <w:t>€ 6.484,82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FF7FCB" w:rsidRDefault="00FF7FCB" w:rsidP="00551471">
            <w:r>
              <w:t>Data inizio - 23 gennaio 2014</w:t>
            </w:r>
          </w:p>
          <w:p w:rsidR="00FF7FCB" w:rsidRDefault="00FF7FCB" w:rsidP="00551471">
            <w:r>
              <w:t>Data ultimazione - 23 gennaio 2015</w:t>
            </w:r>
          </w:p>
        </w:tc>
      </w:tr>
      <w:tr w:rsidR="00FF7FCB" w:rsidTr="00551471">
        <w:tc>
          <w:tcPr>
            <w:tcW w:w="0" w:type="auto"/>
          </w:tcPr>
          <w:p w:rsidR="00FF7FCB" w:rsidRDefault="00FF7FCB" w:rsidP="00551471">
            <w:r>
              <w:t>Importo delle somme liquidate</w:t>
            </w:r>
          </w:p>
        </w:tc>
        <w:tc>
          <w:tcPr>
            <w:tcW w:w="0" w:type="auto"/>
          </w:tcPr>
          <w:p w:rsidR="00FF7FCB" w:rsidRDefault="00FF7FCB" w:rsidP="00551471">
            <w:r>
              <w:t>€ 5.315,42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F7FCB"/>
    <w:rsid w:val="001734ED"/>
    <w:rsid w:val="003C6E9A"/>
    <w:rsid w:val="009225E9"/>
    <w:rsid w:val="00C9549E"/>
    <w:rsid w:val="00CE09FB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2015-03-06T14:22:00Z</dcterms:created>
  <dcterms:modified xsi:type="dcterms:W3CDTF">2015-05-05T13:26:00Z</dcterms:modified>
</cp:coreProperties>
</file>