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211"/>
        <w:gridCol w:w="4643"/>
      </w:tblGrid>
      <w:tr w:rsidR="00E3489D" w:rsidTr="00971B38">
        <w:tc>
          <w:tcPr>
            <w:tcW w:w="5211" w:type="dxa"/>
          </w:tcPr>
          <w:p w:rsidR="00E3489D" w:rsidRDefault="00E3489D" w:rsidP="003B7CF2">
            <w:r>
              <w:t>CIG</w:t>
            </w:r>
          </w:p>
        </w:tc>
        <w:tc>
          <w:tcPr>
            <w:tcW w:w="4643" w:type="dxa"/>
          </w:tcPr>
          <w:p w:rsidR="00E3489D" w:rsidRDefault="00E3489D" w:rsidP="003B7CF2">
            <w:r>
              <w:t>Z170F4B859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Struttura proponente</w:t>
            </w:r>
          </w:p>
        </w:tc>
        <w:tc>
          <w:tcPr>
            <w:tcW w:w="4643" w:type="dxa"/>
          </w:tcPr>
          <w:p w:rsidR="00E3489D" w:rsidRDefault="00E3489D" w:rsidP="00993D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971B38">
              <w:t>85000610833</w:t>
            </w:r>
            <w:r w:rsidR="00D50125">
              <w:t xml:space="preserve"> - Area Amministrativa - Resp</w:t>
            </w:r>
            <w:r w:rsidR="00993D25">
              <w:t>onsabile del</w:t>
            </w:r>
            <w:r w:rsidR="00D50125">
              <w:t xml:space="preserve"> Proc</w:t>
            </w:r>
            <w:r w:rsidR="00993D25">
              <w:t>edimento</w:t>
            </w:r>
            <w:r w:rsidR="00D50125">
              <w:t xml:space="preserve"> </w:t>
            </w:r>
            <w:proofErr w:type="spellStart"/>
            <w:r w:rsidR="00D50125">
              <w:t>Dinoto</w:t>
            </w:r>
            <w:proofErr w:type="spellEnd"/>
            <w:r w:rsidR="00D50125">
              <w:t xml:space="preserve"> Rosalia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Oggetto del bando</w:t>
            </w:r>
          </w:p>
        </w:tc>
        <w:tc>
          <w:tcPr>
            <w:tcW w:w="4643" w:type="dxa"/>
          </w:tcPr>
          <w:p w:rsidR="00E3489D" w:rsidRDefault="00E3489D" w:rsidP="003B7CF2">
            <w:r>
              <w:t>Affidamento fornitura servizio banda musicale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Procedura di scelta del contraente</w:t>
            </w:r>
          </w:p>
        </w:tc>
        <w:tc>
          <w:tcPr>
            <w:tcW w:w="4643" w:type="dxa"/>
          </w:tcPr>
          <w:p w:rsidR="00E3489D" w:rsidRDefault="00E3489D" w:rsidP="003B7CF2">
            <w:r>
              <w:t>Affidamento in economia - affidamento diretto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Elenco degli operatori invitati a presentare offerta</w:t>
            </w:r>
          </w:p>
        </w:tc>
        <w:tc>
          <w:tcPr>
            <w:tcW w:w="4643" w:type="dxa"/>
          </w:tcPr>
          <w:p w:rsidR="00E3489D" w:rsidRDefault="00E3489D" w:rsidP="003B7CF2">
            <w:r>
              <w:t>-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Elenco degli offerenti che hanno partecipato al procedimento</w:t>
            </w:r>
          </w:p>
        </w:tc>
        <w:tc>
          <w:tcPr>
            <w:tcW w:w="4643" w:type="dxa"/>
          </w:tcPr>
          <w:p w:rsidR="00E3489D" w:rsidRDefault="00E3489D" w:rsidP="003B7CF2">
            <w:r>
              <w:t>Associazione Musicale V. Bellini</w:t>
            </w:r>
            <w:r w:rsidR="00971B38">
              <w:t xml:space="preserve"> - 93001910830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Aggiudicatario</w:t>
            </w:r>
          </w:p>
        </w:tc>
        <w:tc>
          <w:tcPr>
            <w:tcW w:w="4643" w:type="dxa"/>
          </w:tcPr>
          <w:p w:rsidR="00E3489D" w:rsidRDefault="00E3489D" w:rsidP="003B7CF2">
            <w:r>
              <w:t>Associazione Musicale V. Bellini</w:t>
            </w:r>
            <w:r w:rsidR="00971B38">
              <w:t xml:space="preserve"> - 93001910830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Importo di aggiudicazione</w:t>
            </w:r>
          </w:p>
        </w:tc>
        <w:tc>
          <w:tcPr>
            <w:tcW w:w="4643" w:type="dxa"/>
          </w:tcPr>
          <w:p w:rsidR="00E3489D" w:rsidRDefault="00E3489D" w:rsidP="003B7CF2">
            <w:r>
              <w:t>€ 1.454,55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Tempi di completamento dell'opera servizio o fornitura</w:t>
            </w:r>
          </w:p>
        </w:tc>
        <w:tc>
          <w:tcPr>
            <w:tcW w:w="4643" w:type="dxa"/>
          </w:tcPr>
          <w:p w:rsidR="00E3489D" w:rsidRDefault="00E3489D" w:rsidP="003B7CF2">
            <w:r>
              <w:t>Data inizio - 21 maggio 2014</w:t>
            </w:r>
          </w:p>
          <w:p w:rsidR="00E3489D" w:rsidRDefault="00E3489D" w:rsidP="003B7CF2">
            <w:r>
              <w:t>Data ultimazione - 21 luglio 2014</w:t>
            </w:r>
          </w:p>
        </w:tc>
      </w:tr>
      <w:tr w:rsidR="00E3489D" w:rsidTr="00971B38">
        <w:tc>
          <w:tcPr>
            <w:tcW w:w="5211" w:type="dxa"/>
          </w:tcPr>
          <w:p w:rsidR="00E3489D" w:rsidRDefault="00E3489D" w:rsidP="003B7CF2">
            <w:r>
              <w:t>Importo delle somme liquidate</w:t>
            </w:r>
          </w:p>
        </w:tc>
        <w:tc>
          <w:tcPr>
            <w:tcW w:w="4643" w:type="dxa"/>
          </w:tcPr>
          <w:p w:rsidR="00E3489D" w:rsidRDefault="00E3489D" w:rsidP="003B7CF2">
            <w:r>
              <w:t>€ 1.454,55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3489D"/>
    <w:rsid w:val="00106F24"/>
    <w:rsid w:val="00296763"/>
    <w:rsid w:val="00971B38"/>
    <w:rsid w:val="009826ED"/>
    <w:rsid w:val="00993D25"/>
    <w:rsid w:val="00C22179"/>
    <w:rsid w:val="00D50125"/>
    <w:rsid w:val="00E3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8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2015-03-09T08:25:00Z</dcterms:created>
  <dcterms:modified xsi:type="dcterms:W3CDTF">2015-06-11T14:29:00Z</dcterms:modified>
</cp:coreProperties>
</file>