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587"/>
        <w:gridCol w:w="5267"/>
      </w:tblGrid>
      <w:tr w:rsidR="00F55BD8" w:rsidTr="00551471">
        <w:tc>
          <w:tcPr>
            <w:tcW w:w="0" w:type="auto"/>
          </w:tcPr>
          <w:p w:rsidR="00F55BD8" w:rsidRDefault="00F55BD8" w:rsidP="00551471">
            <w:r>
              <w:t>CIG</w:t>
            </w:r>
          </w:p>
        </w:tc>
        <w:tc>
          <w:tcPr>
            <w:tcW w:w="0" w:type="auto"/>
          </w:tcPr>
          <w:p w:rsidR="00F55BD8" w:rsidRDefault="00F55BD8" w:rsidP="00551471">
            <w:r>
              <w:t>Z90125C18C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Struttura proponente</w:t>
            </w:r>
          </w:p>
        </w:tc>
        <w:tc>
          <w:tcPr>
            <w:tcW w:w="0" w:type="auto"/>
          </w:tcPr>
          <w:p w:rsidR="00F55BD8" w:rsidRDefault="00F55BD8" w:rsidP="00551471">
            <w:r>
              <w:t xml:space="preserve">Comune di Tusa - </w:t>
            </w:r>
            <w:r w:rsidR="00172CCC">
              <w:t>85000610833</w:t>
            </w:r>
            <w:r w:rsidR="00225AD2">
              <w:t xml:space="preserve"> - Area 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Oggetto del bando</w:t>
            </w:r>
          </w:p>
        </w:tc>
        <w:tc>
          <w:tcPr>
            <w:tcW w:w="0" w:type="auto"/>
          </w:tcPr>
          <w:p w:rsidR="00F55BD8" w:rsidRDefault="00F55BD8" w:rsidP="00551471">
            <w:r>
              <w:t>Fornitura corsi di formazione anticorruzione tramite mercato elettronico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Procedura di scelta del contraente</w:t>
            </w:r>
          </w:p>
        </w:tc>
        <w:tc>
          <w:tcPr>
            <w:tcW w:w="0" w:type="auto"/>
          </w:tcPr>
          <w:p w:rsidR="00F55BD8" w:rsidRDefault="00F55BD8" w:rsidP="00551471">
            <w:r>
              <w:t>Affidamento in economia - Affidamento diretto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F55BD8" w:rsidRDefault="00F55BD8" w:rsidP="00551471">
            <w:r>
              <w:t>-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5BD8" w:rsidRDefault="00F55BD8" w:rsidP="00551471">
            <w:r>
              <w:t>Soluzione s.r.l.</w:t>
            </w:r>
            <w:r w:rsidR="00172CCC">
              <w:t xml:space="preserve"> - 03139650984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Aggiudicatario</w:t>
            </w:r>
          </w:p>
        </w:tc>
        <w:tc>
          <w:tcPr>
            <w:tcW w:w="0" w:type="auto"/>
          </w:tcPr>
          <w:p w:rsidR="00F55BD8" w:rsidRDefault="00F55BD8" w:rsidP="00551471">
            <w:r>
              <w:t>Soluzione s.r.l.</w:t>
            </w:r>
            <w:r w:rsidR="00172CCC">
              <w:t xml:space="preserve"> - 03139650984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Importo di aggiudicazione</w:t>
            </w:r>
          </w:p>
        </w:tc>
        <w:tc>
          <w:tcPr>
            <w:tcW w:w="0" w:type="auto"/>
          </w:tcPr>
          <w:p w:rsidR="00F55BD8" w:rsidRDefault="00F55BD8" w:rsidP="00551471">
            <w:r>
              <w:t>€ 190,00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F55BD8" w:rsidRDefault="00F55BD8" w:rsidP="00551471">
            <w:r>
              <w:t>Data inizio - 18 dicembre 2014</w:t>
            </w:r>
          </w:p>
          <w:p w:rsidR="00F55BD8" w:rsidRDefault="00F55BD8" w:rsidP="00551471">
            <w:r>
              <w:t>Data ultimazione -</w:t>
            </w:r>
          </w:p>
        </w:tc>
      </w:tr>
      <w:tr w:rsidR="00F55BD8" w:rsidTr="00551471">
        <w:tc>
          <w:tcPr>
            <w:tcW w:w="0" w:type="auto"/>
          </w:tcPr>
          <w:p w:rsidR="00F55BD8" w:rsidRDefault="00F55BD8" w:rsidP="00551471">
            <w:r>
              <w:t>Importo delle somme liquidate</w:t>
            </w:r>
          </w:p>
        </w:tc>
        <w:tc>
          <w:tcPr>
            <w:tcW w:w="0" w:type="auto"/>
          </w:tcPr>
          <w:p w:rsidR="00F55BD8" w:rsidRDefault="00F55BD8" w:rsidP="00551471">
            <w:r>
              <w:t>€ 190,00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F55BD8"/>
    <w:rsid w:val="001510B9"/>
    <w:rsid w:val="00172CCC"/>
    <w:rsid w:val="00225AD2"/>
    <w:rsid w:val="0024787D"/>
    <w:rsid w:val="009225E9"/>
    <w:rsid w:val="00F5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5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2015-03-06T16:18:00Z</dcterms:created>
  <dcterms:modified xsi:type="dcterms:W3CDTF">2015-05-05T13:58:00Z</dcterms:modified>
</cp:coreProperties>
</file>