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AC" w:rsidRDefault="008E438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FAC-SIMILE DOMANDA DI ISCRIZIONE</w:t>
      </w:r>
      <w:r w:rsidR="009726B7">
        <w:rPr>
          <w:b/>
          <w:color w:val="000000"/>
          <w:sz w:val="24"/>
          <w:szCs w:val="24"/>
        </w:rPr>
        <w:t xml:space="preserve"> </w:t>
      </w:r>
      <w:r w:rsidR="00C862BB">
        <w:rPr>
          <w:b/>
          <w:color w:val="000000"/>
          <w:sz w:val="24"/>
          <w:szCs w:val="24"/>
        </w:rPr>
        <w:t>Avviso Pubblico Short list legali</w:t>
      </w:r>
    </w:p>
    <w:p w:rsidR="00CB00AC" w:rsidRDefault="00CB00AC">
      <w:pPr>
        <w:widowControl w:val="0"/>
        <w:rPr>
          <w:color w:val="000000"/>
          <w:sz w:val="24"/>
          <w:szCs w:val="24"/>
        </w:rPr>
      </w:pPr>
    </w:p>
    <w:p w:rsidR="00CB00AC" w:rsidRDefault="008E438D">
      <w:pPr>
        <w:widowControl w:val="0"/>
        <w:ind w:left="425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C</w:t>
      </w:r>
      <w:r w:rsidR="00040D7C">
        <w:rPr>
          <w:b/>
          <w:color w:val="000000"/>
          <w:sz w:val="24"/>
          <w:szCs w:val="24"/>
        </w:rPr>
        <w:t>OMUNE DI SEMINARA</w:t>
      </w:r>
    </w:p>
    <w:p w:rsidR="00CB00AC" w:rsidRDefault="00CB00AC">
      <w:pPr>
        <w:widowControl w:val="0"/>
        <w:ind w:left="4253"/>
        <w:rPr>
          <w:b/>
          <w:color w:val="000000"/>
          <w:sz w:val="24"/>
          <w:szCs w:val="24"/>
        </w:rPr>
      </w:pPr>
    </w:p>
    <w:p w:rsidR="00040D7C" w:rsidRDefault="008E438D" w:rsidP="00040D7C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PEC </w:t>
      </w:r>
      <w:hyperlink r:id="rId7" w:history="1">
        <w:r w:rsidR="00040D7C" w:rsidRPr="00537958">
          <w:rPr>
            <w:rStyle w:val="Collegamentoipertestuale"/>
            <w:b/>
            <w:sz w:val="24"/>
            <w:szCs w:val="24"/>
          </w:rPr>
          <w:t>protocollo.seminara@asmepec.it</w:t>
        </w:r>
      </w:hyperlink>
    </w:p>
    <w:p w:rsidR="00040D7C" w:rsidRDefault="00040D7C" w:rsidP="00040D7C">
      <w:pPr>
        <w:rPr>
          <w:b/>
          <w:color w:val="000000"/>
          <w:sz w:val="24"/>
          <w:szCs w:val="24"/>
        </w:rPr>
      </w:pPr>
    </w:p>
    <w:p w:rsidR="00CB00AC" w:rsidRDefault="00040D7C" w:rsidP="00040D7C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OGG</w:t>
      </w:r>
      <w:r w:rsidR="008E438D">
        <w:rPr>
          <w:b/>
          <w:sz w:val="24"/>
          <w:szCs w:val="24"/>
        </w:rPr>
        <w:t>ETTO: DOMANDA DI ISCRIZIONE ALL’ELENCO DEGLI AVVOCATI ANN</w:t>
      </w:r>
      <w:r>
        <w:rPr>
          <w:b/>
          <w:sz w:val="24"/>
          <w:szCs w:val="24"/>
        </w:rPr>
        <w:t>O</w:t>
      </w:r>
      <w:r w:rsidR="008E438D">
        <w:rPr>
          <w:b/>
          <w:sz w:val="24"/>
          <w:szCs w:val="24"/>
        </w:rPr>
        <w:t>-202</w:t>
      </w:r>
      <w:r w:rsidR="00C862BB">
        <w:rPr>
          <w:b/>
          <w:sz w:val="24"/>
          <w:szCs w:val="24"/>
        </w:rPr>
        <w:t>3</w:t>
      </w:r>
    </w:p>
    <w:p w:rsidR="00CB00AC" w:rsidRDefault="00CB00AC">
      <w:pPr>
        <w:ind w:left="-142" w:right="140"/>
        <w:jc w:val="both"/>
        <w:rPr>
          <w:sz w:val="24"/>
          <w:szCs w:val="24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9821"/>
      </w:tblGrid>
      <w:tr w:rsidR="00CB00AC" w:rsidTr="00040D7C">
        <w:trPr>
          <w:trHeight w:val="363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AC" w:rsidRDefault="008E438D">
            <w:pPr>
              <w:pStyle w:val="Corpodeltesto31"/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Il/La sottoscritto/a:</w:t>
            </w:r>
          </w:p>
          <w:p w:rsidR="00CB00AC" w:rsidRDefault="00CB00AC">
            <w:pPr>
              <w:pStyle w:val="Corpodeltesto31"/>
              <w:rPr>
                <w:b/>
              </w:rPr>
            </w:pPr>
          </w:p>
          <w:p w:rsidR="00CB00AC" w:rsidRDefault="008E438D" w:rsidP="00040D7C">
            <w:pPr>
              <w:pStyle w:val="Corpodeltesto31"/>
              <w:spacing w:line="360" w:lineRule="auto"/>
              <w:rPr>
                <w:szCs w:val="24"/>
              </w:rPr>
            </w:pPr>
            <w:r>
              <w:t>Cognome e nome _______________________________</w:t>
            </w:r>
            <w:r w:rsidR="00040D7C">
              <w:t xml:space="preserve"> </w:t>
            </w:r>
            <w:r>
              <w:rPr>
                <w:szCs w:val="24"/>
              </w:rPr>
              <w:t>nato/a a _______________________ il ____________________</w:t>
            </w:r>
            <w:r w:rsidR="00040D7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residente in _____________________ via </w:t>
            </w:r>
            <w:r w:rsidR="00040D7C">
              <w:rPr>
                <w:szCs w:val="24"/>
              </w:rPr>
              <w:t>________________________</w:t>
            </w:r>
            <w:r>
              <w:rPr>
                <w:szCs w:val="24"/>
              </w:rPr>
              <w:t xml:space="preserve"> n. ___C.F.____________________________ Partita IVA________________________________, </w:t>
            </w:r>
          </w:p>
          <w:p w:rsidR="00CB00AC" w:rsidRDefault="00040D7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studio/sede in</w:t>
            </w:r>
            <w:r w:rsidR="008E438D">
              <w:rPr>
                <w:sz w:val="24"/>
                <w:szCs w:val="24"/>
              </w:rPr>
              <w:t>_______________________via __________________________________n.____</w:t>
            </w:r>
          </w:p>
          <w:p w:rsidR="00CB00AC" w:rsidRDefault="008E438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telefono ____________________,  </w:t>
            </w:r>
            <w:r w:rsidR="00040D7C">
              <w:rPr>
                <w:sz w:val="24"/>
                <w:szCs w:val="24"/>
              </w:rPr>
              <w:t>cell. ________________________,</w:t>
            </w:r>
            <w:r>
              <w:rPr>
                <w:sz w:val="24"/>
                <w:szCs w:val="24"/>
              </w:rPr>
              <w:t>e-mail__</w:t>
            </w:r>
            <w:r w:rsidR="00040D7C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, pec __________________________________ </w:t>
            </w:r>
          </w:p>
          <w:p w:rsidR="00CB00AC" w:rsidRDefault="008E438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(in caso di iscrizione come Studio associato o Società di avvocati indicare i dati di tutti gli associati/soci)</w:t>
            </w:r>
          </w:p>
        </w:tc>
      </w:tr>
    </w:tbl>
    <w:p w:rsidR="00CB00AC" w:rsidRDefault="00CB00AC">
      <w:pPr>
        <w:spacing w:line="290" w:lineRule="exact"/>
        <w:jc w:val="both"/>
        <w:rPr>
          <w:sz w:val="24"/>
          <w:szCs w:val="24"/>
        </w:rPr>
      </w:pPr>
    </w:p>
    <w:p w:rsidR="00CB00AC" w:rsidRDefault="008E438D">
      <w:pPr>
        <w:spacing w:line="29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CB00AC" w:rsidRDefault="008E438D" w:rsidP="00040D7C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inserito nell’Elenco degli avvocati esterni ai fini dell’eventuale affidamento di incarichi legali da parte del Comune di </w:t>
      </w:r>
      <w:r w:rsidR="00040D7C">
        <w:rPr>
          <w:sz w:val="24"/>
          <w:szCs w:val="24"/>
        </w:rPr>
        <w:t>Seminara</w:t>
      </w:r>
      <w:r>
        <w:rPr>
          <w:sz w:val="24"/>
          <w:szCs w:val="24"/>
        </w:rPr>
        <w:t xml:space="preserve"> </w:t>
      </w:r>
    </w:p>
    <w:p w:rsidR="00CB00AC" w:rsidRDefault="00CB00AC">
      <w:pPr>
        <w:pStyle w:val="Pidipagina"/>
        <w:tabs>
          <w:tab w:val="right" w:pos="426"/>
        </w:tabs>
        <w:autoSpaceDE/>
        <w:autoSpaceDN/>
        <w:ind w:left="426"/>
        <w:jc w:val="both"/>
        <w:rPr>
          <w:sz w:val="24"/>
          <w:szCs w:val="24"/>
          <w:highlight w:val="yellow"/>
        </w:rPr>
      </w:pPr>
    </w:p>
    <w:p w:rsidR="00CB00AC" w:rsidRDefault="008E438D">
      <w:pPr>
        <w:pStyle w:val="Rientrocorpodeltesto"/>
        <w:spacing w:line="270" w:lineRule="exac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tal fine, ai sensi degli articoli 46 e 47 del D.P.R. 28 dicembre 2000, n. 445, e successive modifiche, consapevole delle sanzioni penali previste dall'articolo 76 del medesimo D.P.R.  445/2000, per le ipotesi di falsità in atti e dichiarazioni mendaci ivi indicate,</w:t>
      </w:r>
    </w:p>
    <w:p w:rsidR="00CB00AC" w:rsidRDefault="00CB00AC">
      <w:pPr>
        <w:spacing w:line="290" w:lineRule="exact"/>
        <w:jc w:val="both"/>
        <w:rPr>
          <w:sz w:val="24"/>
          <w:szCs w:val="24"/>
        </w:rPr>
      </w:pPr>
    </w:p>
    <w:p w:rsidR="00CB00AC" w:rsidRDefault="008E438D">
      <w:pPr>
        <w:spacing w:line="29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della cittadinanza italiana, fatte salve le equiparazioni stabilite dalle leggi vigenti;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godere dei diritti civili e politici;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capacità a contrarre con la pubblica amministrazione e l’insussistenza delle condizioni di esclusione previste dall’art. 80 del D.Lgs. 50/2016 e s.m.i., relativamente alle ipotesi applicabili;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l’assenza di provvedimenti giudiziali relativi ad inadempimenti contrattuali per incarichi assunti con la Pubblica Amministrazione;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l’assenza di provvedimenti di natura disciplinare adottati dall’Ordine di appartenenza negli ultimi cinque anni;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iscritto all’Albo professionale degli Avvocati  </w:t>
      </w:r>
      <w:r w:rsidR="00040D7C">
        <w:rPr>
          <w:rFonts w:ascii="Times New Roman" w:hAnsi="Times New Roman"/>
          <w:sz w:val="24"/>
          <w:szCs w:val="24"/>
        </w:rPr>
        <w:t>(indicare l’anno</w:t>
      </w:r>
      <w:r>
        <w:rPr>
          <w:rFonts w:ascii="Times New Roman" w:hAnsi="Times New Roman"/>
          <w:sz w:val="24"/>
          <w:szCs w:val="24"/>
        </w:rPr>
        <w:t xml:space="preserve"> di</w:t>
      </w:r>
      <w:r w:rsidR="00040D7C">
        <w:rPr>
          <w:rFonts w:ascii="Times New Roman" w:hAnsi="Times New Roman"/>
          <w:sz w:val="24"/>
          <w:szCs w:val="24"/>
        </w:rPr>
        <w:t xml:space="preserve"> iscrizione)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(in caso di iscrizione come Studio associato o Società di avvocati riportare i dati per ogni singolo associato/socio)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2976"/>
        <w:gridCol w:w="2375"/>
      </w:tblGrid>
      <w:tr w:rsidR="00CB00AC">
        <w:tc>
          <w:tcPr>
            <w:tcW w:w="4077" w:type="dxa"/>
          </w:tcPr>
          <w:p w:rsidR="00CB00AC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e cognome </w:t>
            </w:r>
          </w:p>
        </w:tc>
        <w:tc>
          <w:tcPr>
            <w:tcW w:w="2976" w:type="dxa"/>
          </w:tcPr>
          <w:p w:rsidR="00CB00AC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Foro di iscrizione</w:t>
            </w:r>
          </w:p>
        </w:tc>
        <w:tc>
          <w:tcPr>
            <w:tcW w:w="2375" w:type="dxa"/>
          </w:tcPr>
          <w:p w:rsidR="00CB00AC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di iscrizione</w:t>
            </w:r>
          </w:p>
        </w:tc>
      </w:tr>
      <w:tr w:rsidR="00CB00AC">
        <w:tc>
          <w:tcPr>
            <w:tcW w:w="4077" w:type="dxa"/>
          </w:tcPr>
          <w:p w:rsidR="00CB00AC" w:rsidRDefault="00CB00AC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B00AC" w:rsidRDefault="00CB00AC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B00AC" w:rsidRDefault="00CB00AC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relazione all’Albo Speciale degli Avvocati abilitati al patrocinio innanzi alle Giurisdizioni superiori </w:t>
      </w:r>
      <w:r>
        <w:rPr>
          <w:rFonts w:ascii="Times New Roman" w:hAnsi="Times New Roman"/>
          <w:i/>
          <w:sz w:val="24"/>
          <w:szCs w:val="24"/>
        </w:rPr>
        <w:t>(da compilare solo da parte dei professionisti che ne siano in possesso e che aspirino ad assumere la difesa dell’Ente avanti le stesse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 caso di iscrizione come Studio associato o Società di avvocati riportare i dati per ogni singolo associato/socio abilitato)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3969"/>
      </w:tblGrid>
      <w:tr w:rsidR="00CB00AC">
        <w:tc>
          <w:tcPr>
            <w:tcW w:w="4077" w:type="dxa"/>
          </w:tcPr>
          <w:p w:rsidR="00CB00AC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Nome e cognome </w:t>
            </w:r>
          </w:p>
        </w:tc>
        <w:tc>
          <w:tcPr>
            <w:tcW w:w="3969" w:type="dxa"/>
          </w:tcPr>
          <w:p w:rsidR="00CB00AC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Abilitazione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(indicare SI in caso di abilitazione)</w:t>
            </w:r>
          </w:p>
        </w:tc>
      </w:tr>
      <w:tr w:rsidR="00CB00AC">
        <w:tc>
          <w:tcPr>
            <w:tcW w:w="4077" w:type="dxa"/>
          </w:tcPr>
          <w:p w:rsidR="00CB00AC" w:rsidRDefault="00CB00AC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00AC" w:rsidRDefault="00CB00AC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l’insussistenza di condizioni di inconferibilità, incompatibilità e/o conflitto di interessi con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, compresa la pendenza di contenzioso personale, come previsto dalla normativa vigente e dal codice deontologico forense e l’impegno a comunicare tempestivamente allo stesso l’insorgenza di ogni condizione, anche potenziale;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l’assenza di rapporti di patrocinio legale contro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, con impegno a comunicare, laddove in costanza di iscrizione nell’elenco promuova giudizi avverso l’Ente o assuma incarichi in conflitto con gli interessi dell’Ente, tale circostanza allo stesso ai fini dell’immediata cancellazione dall’elenco;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disponibilità all’assunzione di incarichi, di cui all’oggetto del presente avviso, per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specifica competenza in relazione alla/e Sezione/i dell’Elenco per le quali si chiede l’iscrizione e di esperienza professionale nella trattazione di cause legali relative alle medesime</w:t>
      </w:r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</w:rPr>
        <w:t>materie,</w:t>
      </w:r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 xml:space="preserve"> come attestato dal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curriculum professionale in formato europeo in allegato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(nel curriculum dovranno essere riportati eventuali incarichi legali svolti per conto di Enti Locali e/o di altre Pubbliche Amministrazioni nelle stesse materie)</w:t>
      </w:r>
      <w:r>
        <w:rPr>
          <w:rFonts w:ascii="Times New Roman" w:hAnsi="Times New Roman"/>
          <w:sz w:val="24"/>
          <w:szCs w:val="24"/>
        </w:rPr>
        <w:t>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idonea polizza di assicurazione per i rischi professionali;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regola con il pagamento di imposte, tasse e contributi in favore dell’erario, di enti pubblici e della cassa di previdenza professionale;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prendere atto ed accettare che l’iscrizione nell’Elenco non comporta alcun diritto ad essere affidatario di incarichi da parte del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, né l’instaurazione di un rapporto di lavoro subordinato con l’Ente;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 a comunicare tempestivamente ogni atto modificativo delle dichiarazioni rese con la presente domanda di iscrizione all’Elenco e di essere a conoscenza del fatto che il Comune potrà disporre la cancellazione dall’Elenco, ove dette modifiche comportino tale effetto;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e di accettare tutte quante le disposizioni contenute nell’Avviso pubblico per la formazione dell’Elenco degli avvocati e nello schema di disciplinare di incarico allo stesso allegato;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ogni comunicazione, compresa l’eventuale richiesta di preventivo, potrà essere inviata alla seguente PEC ____________________________________________________________ o, in caso di mancata indicazione, alla PEC già sopra riportata;</w:t>
      </w:r>
    </w:p>
    <w:p w:rsidR="00CB00AC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autorizzare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 xml:space="preserve"> al trattamento dei propri dati personali, ivi compresi quelli riportati nel curriculum allegato, ai sensi del D.Lgs. 10 agosto 2018 nr. 101, in attuazione del Regolamento U.E. n. 679/2018 “Normativa Privacy”, per tutte le procedure relative e/o conseguenti all’iscrizione nell’Elenco secondo quanto indicato nel predetto Avviso.</w:t>
      </w:r>
    </w:p>
    <w:p w:rsidR="00CB00AC" w:rsidRDefault="00CB00AC">
      <w:pPr>
        <w:spacing w:line="290" w:lineRule="exact"/>
        <w:jc w:val="both"/>
        <w:rPr>
          <w:sz w:val="24"/>
          <w:szCs w:val="24"/>
        </w:rPr>
      </w:pPr>
    </w:p>
    <w:p w:rsidR="00CB00AC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ALLEGA</w:t>
      </w:r>
    </w:p>
    <w:p w:rsidR="00CB00AC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curriculum professionale, debitamente sottoscritto dall’interessato;</w:t>
      </w:r>
    </w:p>
    <w:p w:rsidR="00CB00AC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copia fotostatica del documento di identità in corso di validità.</w:t>
      </w:r>
    </w:p>
    <w:p w:rsidR="00CB00AC" w:rsidRDefault="00CB00AC">
      <w:pPr>
        <w:spacing w:line="290" w:lineRule="exact"/>
        <w:jc w:val="both"/>
        <w:rPr>
          <w:rFonts w:eastAsia="Times"/>
          <w:szCs w:val="24"/>
        </w:rPr>
      </w:pPr>
    </w:p>
    <w:p w:rsidR="00CB00AC" w:rsidRDefault="008E438D">
      <w:pPr>
        <w:spacing w:line="29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(N.B. In caso di richiesta di iscrizione come Studio associato o Società di avvocati si veda quanto riportato nell’Avviso pubblico per la formazione dell’Elenco degli avvocati al paragrafo “Termine e modalità di presentazione delle domande”).</w:t>
      </w:r>
    </w:p>
    <w:p w:rsidR="00CB00AC" w:rsidRDefault="00CB00AC">
      <w:pPr>
        <w:spacing w:line="290" w:lineRule="exact"/>
        <w:jc w:val="both"/>
        <w:rPr>
          <w:sz w:val="24"/>
          <w:szCs w:val="24"/>
        </w:rPr>
      </w:pPr>
    </w:p>
    <w:p w:rsidR="00CB00AC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 </w:t>
      </w:r>
    </w:p>
    <w:p w:rsidR="00CB00AC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Il/I dichiarante/i</w:t>
      </w:r>
    </w:p>
    <w:p w:rsidR="00CB00AC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(firma digitale</w:t>
      </w:r>
      <w:r w:rsidR="00040D7C">
        <w:rPr>
          <w:sz w:val="24"/>
          <w:szCs w:val="24"/>
        </w:rPr>
        <w:t xml:space="preserve"> o autografa</w:t>
      </w:r>
      <w:r>
        <w:rPr>
          <w:sz w:val="24"/>
          <w:szCs w:val="24"/>
        </w:rPr>
        <w:t>)</w:t>
      </w:r>
    </w:p>
    <w:p w:rsidR="008E438D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E438D" w:rsidSect="00CB00AC">
      <w:footerReference w:type="default" r:id="rId8"/>
      <w:footerReference w:type="first" r:id="rId9"/>
      <w:type w:val="continuous"/>
      <w:pgSz w:w="11906" w:h="16838"/>
      <w:pgMar w:top="1079" w:right="1134" w:bottom="1079" w:left="1134" w:header="709" w:footer="8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CB4" w:rsidRDefault="00720CB4">
      <w:r>
        <w:separator/>
      </w:r>
    </w:p>
  </w:endnote>
  <w:endnote w:type="continuationSeparator" w:id="1">
    <w:p w:rsidR="00720CB4" w:rsidRDefault="0072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AC" w:rsidRDefault="00CB00AC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E438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62B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B00AC" w:rsidRDefault="00CB00AC">
    <w:pPr>
      <w:pStyle w:val="Pidipagina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AC" w:rsidRDefault="00CB00AC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CB4" w:rsidRDefault="00720CB4">
      <w:r>
        <w:separator/>
      </w:r>
    </w:p>
  </w:footnote>
  <w:footnote w:type="continuationSeparator" w:id="1">
    <w:p w:rsidR="00720CB4" w:rsidRDefault="00720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74C5"/>
    <w:multiLevelType w:val="multilevel"/>
    <w:tmpl w:val="1AA574C5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778E5"/>
    <w:multiLevelType w:val="multilevel"/>
    <w:tmpl w:val="6C6778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E14698"/>
    <w:rsid w:val="0000127A"/>
    <w:rsid w:val="0001418A"/>
    <w:rsid w:val="00017FB0"/>
    <w:rsid w:val="00031766"/>
    <w:rsid w:val="00040D7C"/>
    <w:rsid w:val="0004566F"/>
    <w:rsid w:val="00050787"/>
    <w:rsid w:val="00065179"/>
    <w:rsid w:val="00083998"/>
    <w:rsid w:val="000A5388"/>
    <w:rsid w:val="000A58B6"/>
    <w:rsid w:val="000B1317"/>
    <w:rsid w:val="000C16DE"/>
    <w:rsid w:val="000C4AF3"/>
    <w:rsid w:val="001004B9"/>
    <w:rsid w:val="001016C1"/>
    <w:rsid w:val="0010711C"/>
    <w:rsid w:val="001109F6"/>
    <w:rsid w:val="00114D33"/>
    <w:rsid w:val="001402A9"/>
    <w:rsid w:val="0014308A"/>
    <w:rsid w:val="00165EB5"/>
    <w:rsid w:val="0019042A"/>
    <w:rsid w:val="00190970"/>
    <w:rsid w:val="001A6B34"/>
    <w:rsid w:val="001C1D29"/>
    <w:rsid w:val="001D61D3"/>
    <w:rsid w:val="001F0EB5"/>
    <w:rsid w:val="002041F7"/>
    <w:rsid w:val="00204A3D"/>
    <w:rsid w:val="00210BB1"/>
    <w:rsid w:val="00214A8B"/>
    <w:rsid w:val="00216FDE"/>
    <w:rsid w:val="00220091"/>
    <w:rsid w:val="00224A56"/>
    <w:rsid w:val="00226C70"/>
    <w:rsid w:val="00243217"/>
    <w:rsid w:val="00253854"/>
    <w:rsid w:val="00261A15"/>
    <w:rsid w:val="00271FFF"/>
    <w:rsid w:val="00283DF6"/>
    <w:rsid w:val="002B30B7"/>
    <w:rsid w:val="002E2D2C"/>
    <w:rsid w:val="002F1FB9"/>
    <w:rsid w:val="002F6A90"/>
    <w:rsid w:val="00303B37"/>
    <w:rsid w:val="00317B8F"/>
    <w:rsid w:val="003305FE"/>
    <w:rsid w:val="00334215"/>
    <w:rsid w:val="003475DD"/>
    <w:rsid w:val="003546A4"/>
    <w:rsid w:val="003575E9"/>
    <w:rsid w:val="00380867"/>
    <w:rsid w:val="0038613F"/>
    <w:rsid w:val="003C1B8C"/>
    <w:rsid w:val="003D6A50"/>
    <w:rsid w:val="003E6E73"/>
    <w:rsid w:val="003F1A91"/>
    <w:rsid w:val="003F3163"/>
    <w:rsid w:val="003F603F"/>
    <w:rsid w:val="0040717F"/>
    <w:rsid w:val="00407F58"/>
    <w:rsid w:val="004206CF"/>
    <w:rsid w:val="00421583"/>
    <w:rsid w:val="0044076C"/>
    <w:rsid w:val="00441D84"/>
    <w:rsid w:val="00473B86"/>
    <w:rsid w:val="00487AC2"/>
    <w:rsid w:val="00494BD2"/>
    <w:rsid w:val="004D31A3"/>
    <w:rsid w:val="004E211C"/>
    <w:rsid w:val="004E5991"/>
    <w:rsid w:val="004F428E"/>
    <w:rsid w:val="00524A46"/>
    <w:rsid w:val="00525DCC"/>
    <w:rsid w:val="0053118C"/>
    <w:rsid w:val="00535DC0"/>
    <w:rsid w:val="005555B1"/>
    <w:rsid w:val="005557C6"/>
    <w:rsid w:val="00565739"/>
    <w:rsid w:val="00580889"/>
    <w:rsid w:val="005909B2"/>
    <w:rsid w:val="00590DBB"/>
    <w:rsid w:val="00594F48"/>
    <w:rsid w:val="005A0A9E"/>
    <w:rsid w:val="005B263C"/>
    <w:rsid w:val="005C1A6F"/>
    <w:rsid w:val="005C5690"/>
    <w:rsid w:val="005E540E"/>
    <w:rsid w:val="005E79BD"/>
    <w:rsid w:val="005F513D"/>
    <w:rsid w:val="00602DC5"/>
    <w:rsid w:val="006077A0"/>
    <w:rsid w:val="006103E7"/>
    <w:rsid w:val="00626FEB"/>
    <w:rsid w:val="00640BEA"/>
    <w:rsid w:val="0064507A"/>
    <w:rsid w:val="006464EE"/>
    <w:rsid w:val="00663F2D"/>
    <w:rsid w:val="006727BD"/>
    <w:rsid w:val="0067421F"/>
    <w:rsid w:val="006D278F"/>
    <w:rsid w:val="006D3753"/>
    <w:rsid w:val="006D5659"/>
    <w:rsid w:val="006F578B"/>
    <w:rsid w:val="00715C50"/>
    <w:rsid w:val="00720CB4"/>
    <w:rsid w:val="007418F2"/>
    <w:rsid w:val="00752E75"/>
    <w:rsid w:val="00763B8A"/>
    <w:rsid w:val="007742BA"/>
    <w:rsid w:val="007A25B5"/>
    <w:rsid w:val="007A2867"/>
    <w:rsid w:val="007E3CCB"/>
    <w:rsid w:val="0084249D"/>
    <w:rsid w:val="00847E68"/>
    <w:rsid w:val="00867271"/>
    <w:rsid w:val="00872D59"/>
    <w:rsid w:val="0089771E"/>
    <w:rsid w:val="008B4032"/>
    <w:rsid w:val="008C01EA"/>
    <w:rsid w:val="008D4199"/>
    <w:rsid w:val="008E438D"/>
    <w:rsid w:val="009039A7"/>
    <w:rsid w:val="0091600A"/>
    <w:rsid w:val="00926EDF"/>
    <w:rsid w:val="009274D0"/>
    <w:rsid w:val="00937B38"/>
    <w:rsid w:val="009726B7"/>
    <w:rsid w:val="00975B7B"/>
    <w:rsid w:val="00977658"/>
    <w:rsid w:val="009A772B"/>
    <w:rsid w:val="009B14EE"/>
    <w:rsid w:val="009B1E56"/>
    <w:rsid w:val="009B4273"/>
    <w:rsid w:val="009B45A9"/>
    <w:rsid w:val="009B7765"/>
    <w:rsid w:val="009E013A"/>
    <w:rsid w:val="00A01D44"/>
    <w:rsid w:val="00A21764"/>
    <w:rsid w:val="00A3088D"/>
    <w:rsid w:val="00A42D06"/>
    <w:rsid w:val="00A45618"/>
    <w:rsid w:val="00A46914"/>
    <w:rsid w:val="00A46F38"/>
    <w:rsid w:val="00A620DE"/>
    <w:rsid w:val="00AC3FF8"/>
    <w:rsid w:val="00AD400C"/>
    <w:rsid w:val="00AE49E9"/>
    <w:rsid w:val="00AF08D7"/>
    <w:rsid w:val="00AF70A6"/>
    <w:rsid w:val="00B368F2"/>
    <w:rsid w:val="00B4087C"/>
    <w:rsid w:val="00B53EBF"/>
    <w:rsid w:val="00B6097A"/>
    <w:rsid w:val="00B74A63"/>
    <w:rsid w:val="00B753EB"/>
    <w:rsid w:val="00B77DFD"/>
    <w:rsid w:val="00BA538E"/>
    <w:rsid w:val="00BB39FB"/>
    <w:rsid w:val="00BB529E"/>
    <w:rsid w:val="00BB5806"/>
    <w:rsid w:val="00BB5F0E"/>
    <w:rsid w:val="00BE360D"/>
    <w:rsid w:val="00BF0270"/>
    <w:rsid w:val="00C170DF"/>
    <w:rsid w:val="00C1746B"/>
    <w:rsid w:val="00C220A1"/>
    <w:rsid w:val="00C505A5"/>
    <w:rsid w:val="00C60592"/>
    <w:rsid w:val="00C80563"/>
    <w:rsid w:val="00C8410B"/>
    <w:rsid w:val="00C862BB"/>
    <w:rsid w:val="00C91D42"/>
    <w:rsid w:val="00CA5E62"/>
    <w:rsid w:val="00CB00AC"/>
    <w:rsid w:val="00CD3EE9"/>
    <w:rsid w:val="00CD4CAC"/>
    <w:rsid w:val="00CF3F73"/>
    <w:rsid w:val="00D006DF"/>
    <w:rsid w:val="00D11A70"/>
    <w:rsid w:val="00D14E7B"/>
    <w:rsid w:val="00D156AB"/>
    <w:rsid w:val="00D50A47"/>
    <w:rsid w:val="00D642F7"/>
    <w:rsid w:val="00D70469"/>
    <w:rsid w:val="00D70DA0"/>
    <w:rsid w:val="00D75EA7"/>
    <w:rsid w:val="00D77ED4"/>
    <w:rsid w:val="00D83C7E"/>
    <w:rsid w:val="00D9233E"/>
    <w:rsid w:val="00D94D21"/>
    <w:rsid w:val="00DC7960"/>
    <w:rsid w:val="00DD5A3F"/>
    <w:rsid w:val="00DE652C"/>
    <w:rsid w:val="00E00A36"/>
    <w:rsid w:val="00E10AA9"/>
    <w:rsid w:val="00E14047"/>
    <w:rsid w:val="00E14698"/>
    <w:rsid w:val="00E14AA7"/>
    <w:rsid w:val="00E23038"/>
    <w:rsid w:val="00E40DF7"/>
    <w:rsid w:val="00E428D3"/>
    <w:rsid w:val="00E507AE"/>
    <w:rsid w:val="00E65F2D"/>
    <w:rsid w:val="00E7749D"/>
    <w:rsid w:val="00E8321A"/>
    <w:rsid w:val="00E93462"/>
    <w:rsid w:val="00E9666C"/>
    <w:rsid w:val="00E97821"/>
    <w:rsid w:val="00EA083E"/>
    <w:rsid w:val="00EF6ACE"/>
    <w:rsid w:val="00F12C4A"/>
    <w:rsid w:val="00F30D86"/>
    <w:rsid w:val="00F45C4E"/>
    <w:rsid w:val="00F651A5"/>
    <w:rsid w:val="00F7729E"/>
    <w:rsid w:val="00FA010C"/>
    <w:rsid w:val="00FA271B"/>
    <w:rsid w:val="00FB1ACB"/>
    <w:rsid w:val="00FC2B24"/>
    <w:rsid w:val="00FD5183"/>
    <w:rsid w:val="076A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B00AC"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rsid w:val="00CB00AC"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rsid w:val="00CB00AC"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rsid w:val="00CB00AC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CB00AC"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CB00AC"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</w:rPr>
  </w:style>
  <w:style w:type="paragraph" w:styleId="Titolo6">
    <w:name w:val="heading 6"/>
    <w:basedOn w:val="Normale"/>
    <w:next w:val="Normale"/>
    <w:qFormat/>
    <w:rsid w:val="00CB00AC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locked/>
    <w:rsid w:val="00CB00AC"/>
    <w:rPr>
      <w:rFonts w:ascii="Arial" w:eastAsia="Times New Roman" w:hAnsi="Arial"/>
      <w:b/>
      <w:kern w:val="2"/>
      <w:sz w:val="36"/>
      <w:lang w:val="it-IT" w:eastAsia="it-IT"/>
    </w:rPr>
  </w:style>
  <w:style w:type="paragraph" w:styleId="Corpodeltesto">
    <w:name w:val="Body Text"/>
    <w:basedOn w:val="Normale"/>
    <w:rsid w:val="00CB00AC"/>
    <w:pPr>
      <w:spacing w:line="259" w:lineRule="exact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rsid w:val="00CB00A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CB00AC"/>
    <w:rPr>
      <w:rFonts w:ascii="Times New Roman" w:eastAsia="Times New Roman" w:hAnsi="Times New Roman"/>
      <w:lang w:val="it-IT" w:eastAsia="it-IT"/>
    </w:rPr>
  </w:style>
  <w:style w:type="paragraph" w:styleId="Corpodeltesto3">
    <w:name w:val="Body Text 3"/>
    <w:basedOn w:val="Normale"/>
    <w:rsid w:val="00CB00AC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rsid w:val="00CB00AC"/>
    <w:rPr>
      <w:rFonts w:ascii="Arial" w:hAnsi="Arial"/>
      <w:b/>
      <w:sz w:val="22"/>
    </w:rPr>
  </w:style>
  <w:style w:type="paragraph" w:styleId="Rientrocorpodeltesto2">
    <w:name w:val="Body Text Indent 2"/>
    <w:basedOn w:val="Normale"/>
    <w:rsid w:val="00CB00AC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rsid w:val="00CB00AC"/>
    <w:pPr>
      <w:ind w:left="1416"/>
      <w:jc w:val="both"/>
    </w:pPr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rsid w:val="00CB00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B00AC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uiPriority w:val="99"/>
    <w:rsid w:val="00CB00AC"/>
    <w:rPr>
      <w:rFonts w:cs="Times New Roman"/>
      <w:vertAlign w:val="superscript"/>
    </w:rPr>
  </w:style>
  <w:style w:type="paragraph" w:styleId="Testonotaapidipagina">
    <w:name w:val="footnote text"/>
    <w:basedOn w:val="Normale"/>
    <w:semiHidden/>
    <w:rsid w:val="00CB00AC"/>
    <w:pPr>
      <w:widowControl w:val="0"/>
      <w:autoSpaceDE/>
      <w:autoSpaceDN/>
    </w:pPr>
  </w:style>
  <w:style w:type="paragraph" w:styleId="Intestazione">
    <w:name w:val="header"/>
    <w:basedOn w:val="Normale"/>
    <w:rsid w:val="00CB00AC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  <w:rsid w:val="00CB00AC"/>
  </w:style>
  <w:style w:type="paragraph" w:styleId="Testonormale">
    <w:name w:val="Plain Text"/>
    <w:basedOn w:val="Normale"/>
    <w:rsid w:val="00CB00AC"/>
    <w:pPr>
      <w:autoSpaceDE/>
      <w:autoSpaceDN/>
    </w:pPr>
    <w:rPr>
      <w:rFonts w:ascii="Courier" w:hAnsi="Courier" w:cs="Courier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CB00AC"/>
    <w:pPr>
      <w:suppressAutoHyphens/>
      <w:autoSpaceDE/>
      <w:autoSpaceDN/>
      <w:jc w:val="center"/>
    </w:pPr>
    <w:rPr>
      <w:sz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B00AC"/>
    <w:rPr>
      <w:rFonts w:ascii="Times New Roman" w:eastAsia="Times New Roman" w:hAnsi="Times New Roman"/>
      <w:sz w:val="28"/>
      <w:lang w:eastAsia="ar-SA"/>
    </w:rPr>
  </w:style>
  <w:style w:type="table" w:styleId="Grigliatabella">
    <w:name w:val="Table Grid"/>
    <w:basedOn w:val="Tabellanormale"/>
    <w:rsid w:val="00CB0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onText1">
    <w:name w:val="Balloon Text1"/>
    <w:basedOn w:val="Normale"/>
    <w:rsid w:val="00CB00AC"/>
    <w:rPr>
      <w:rFonts w:ascii="Tahoma" w:hAnsi="Tahoma"/>
      <w:sz w:val="16"/>
    </w:rPr>
  </w:style>
  <w:style w:type="paragraph" w:customStyle="1" w:styleId="sche3">
    <w:name w:val="sche_3"/>
    <w:uiPriority w:val="99"/>
    <w:rsid w:val="00CB00AC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rsid w:val="00CB00AC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rsid w:val="00CB00AC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CB00AC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31">
    <w:name w:val="Corpo del testo 31"/>
    <w:basedOn w:val="Normale"/>
    <w:uiPriority w:val="99"/>
    <w:rsid w:val="00CB00AC"/>
    <w:pPr>
      <w:suppressAutoHyphens/>
      <w:autoSpaceDE/>
      <w:autoSpaceDN/>
      <w:jc w:val="both"/>
    </w:pPr>
    <w:rPr>
      <w:color w:val="000000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CB00A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rsid w:val="00040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875</Words>
  <Characters>4993</Characters>
  <Application>Microsoft Office Word</Application>
  <DocSecurity>0</DocSecurity>
  <Lines>41</Lines>
  <Paragraphs>11</Paragraphs>
  <ScaleCrop>false</ScaleCrop>
  <Company>FOTOCOMPOSIZIONE RG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Antonia</cp:lastModifiedBy>
  <cp:revision>4</cp:revision>
  <cp:lastPrinted>2016-10-06T07:08:00Z</cp:lastPrinted>
  <dcterms:created xsi:type="dcterms:W3CDTF">2022-06-13T11:13:00Z</dcterms:created>
  <dcterms:modified xsi:type="dcterms:W3CDTF">2023-06-13T14:08:00Z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DC4391C970E145BA888577D208EB5FB5</vt:lpwstr>
  </property>
</Properties>
</file>