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3A42" w:rsidRDefault="00EB5B7F">
      <w:r>
        <w:t>Al Sindaco del Comune di Orvieto,</w:t>
      </w:r>
    </w:p>
    <w:p w:rsidR="00A33A42" w:rsidRDefault="00EB5B7F">
      <w:r>
        <w:t xml:space="preserve">Oggetto: </w:t>
      </w:r>
      <w:r w:rsidRPr="002B073D">
        <w:rPr>
          <w:b/>
          <w:bCs/>
        </w:rPr>
        <w:t>Interrogazione sulla copertura della Banda Ultra Larga prevista entro il 2026</w:t>
      </w:r>
    </w:p>
    <w:p w:rsidR="00A33A42" w:rsidRDefault="00EB5B7F">
      <w:r>
        <w:t>Premesso che:</w:t>
      </w:r>
    </w:p>
    <w:p w:rsidR="00A33A42" w:rsidRDefault="00EB5B7F">
      <w:pPr>
        <w:numPr>
          <w:ilvl w:val="0"/>
          <w:numId w:val="1"/>
        </w:numPr>
      </w:pPr>
      <w:r>
        <w:t>Il Comune di Orvieto risulta essere in ritardo rispetto alle previsioni iniziali dei piani nazionali per la diffusione della banda ultra larga (BUL);</w:t>
      </w:r>
    </w:p>
    <w:p w:rsidR="00A33A42" w:rsidRDefault="00EB5B7F">
      <w:pPr>
        <w:numPr>
          <w:ilvl w:val="0"/>
          <w:numId w:val="1"/>
        </w:numPr>
      </w:pPr>
      <w:r>
        <w:t xml:space="preserve">Dal </w:t>
      </w:r>
      <w:r w:rsidRPr="001D1966">
        <w:t xml:space="preserve">Comunicato Stampa di Fibercop: piano di cablaggio del 11 novembre 2024 </w:t>
      </w:r>
      <w:r>
        <w:t xml:space="preserve"> emerge che entro il 2026 solo </w:t>
      </w:r>
      <w:r>
        <w:t>circa 3.</w:t>
      </w:r>
      <w:r w:rsidRPr="001D1966">
        <w:t>2</w:t>
      </w:r>
      <w:r>
        <w:t>50 u</w:t>
      </w:r>
      <w:r w:rsidRPr="001D1966">
        <w:t>tenze</w:t>
      </w:r>
      <w:r>
        <w:t xml:space="preserve"> su una base complessiva </w:t>
      </w:r>
      <w:r w:rsidRPr="001D1966">
        <w:t>di almeno</w:t>
      </w:r>
      <w:r>
        <w:t xml:space="preserve"> </w:t>
      </w:r>
      <w:r w:rsidRPr="001D1966">
        <w:t>11.000 (Consultazione Infratel 2021)</w:t>
      </w:r>
      <w:r>
        <w:t xml:space="preserve"> saranno effettivamente raggiunte da connessioni FTTH;</w:t>
      </w:r>
    </w:p>
    <w:p w:rsidR="00A33A42" w:rsidRDefault="00EB5B7F">
      <w:pPr>
        <w:numPr>
          <w:ilvl w:val="0"/>
          <w:numId w:val="1"/>
        </w:numPr>
      </w:pPr>
      <w:r>
        <w:t>Numerosi civici, inclusi quelli in zone rurali e frazioni del territorio comunale, risultano ancora esclusi dall</w:t>
      </w:r>
      <w:r>
        <w:t>a pianificazione ufficiale, presentando così evidenti disparità territoriali nella distribuzione della rete BUL;</w:t>
      </w:r>
    </w:p>
    <w:p w:rsidR="00A33A42" w:rsidRDefault="00EB5B7F">
      <w:pPr>
        <w:numPr>
          <w:ilvl w:val="0"/>
          <w:numId w:val="1"/>
        </w:numPr>
      </w:pPr>
      <w:r>
        <w:t>Esistono civici non censiti ufficialmente nei documenti della consultazione pubblica, rischiando quindi di subire ulteriori ritardi e discrimin</w:t>
      </w:r>
      <w:r>
        <w:t>azioni;</w:t>
      </w:r>
    </w:p>
    <w:p w:rsidR="00A33A42" w:rsidRDefault="00EB5B7F">
      <w:pPr>
        <w:numPr>
          <w:ilvl w:val="0"/>
          <w:numId w:val="2"/>
        </w:numPr>
      </w:pPr>
      <w:r>
        <w:t>Le responsabilità e gli impegni degli interventi risultano prevalentemente in capo a Fibercop, sia per gli interventi privati che per quelli incentivati dal Piano Italia a 1 Giga</w:t>
      </w:r>
      <w:r w:rsidR="001D1966">
        <w:t>, e di questi 3250 civici non è specificato se andranno sommati a quelli ad incentivo o se già li comprendono</w:t>
      </w:r>
      <w:r>
        <w:t>;</w:t>
      </w:r>
    </w:p>
    <w:p w:rsidR="00A33A42" w:rsidRDefault="00EB5B7F">
      <w:r>
        <w:t>Considerato inoltre che:</w:t>
      </w:r>
    </w:p>
    <w:p w:rsidR="00A33A42" w:rsidRDefault="00EB5B7F">
      <w:pPr>
        <w:numPr>
          <w:ilvl w:val="0"/>
          <w:numId w:val="3"/>
        </w:numPr>
      </w:pPr>
      <w:r>
        <w:t xml:space="preserve">In comuni italiani con una popolazione simile a quella di Orvieto (circa 20.000 abitanti), la copertura prevista con tecnologia FTTH oscilla generalmente tra le </w:t>
      </w:r>
      <w:r w:rsidR="001D1966">
        <w:t>8</w:t>
      </w:r>
      <w:r>
        <w:t>000 e le 13.000 utenze, ment</w:t>
      </w:r>
      <w:r>
        <w:t>re Orvieto presenta cifre notevolmente inferiori, suscitando interrogativi circa l'efficacia e l'equità della pianificazione e dell'implementazione degli interventi previsti per il territorio orvietano;</w:t>
      </w:r>
    </w:p>
    <w:p w:rsidR="00A33A42" w:rsidRDefault="00EB5B7F">
      <w:pPr>
        <w:numPr>
          <w:ilvl w:val="0"/>
          <w:numId w:val="3"/>
        </w:numPr>
      </w:pPr>
      <w:r w:rsidRPr="001D1966">
        <w:t>Considerando che Comuni limitrofi son</w:t>
      </w:r>
      <w:r w:rsidR="001D1966">
        <w:t>o</w:t>
      </w:r>
      <w:r w:rsidRPr="001D1966">
        <w:t xml:space="preserve"> più avanzati n</w:t>
      </w:r>
      <w:r w:rsidRPr="001D1966">
        <w:t>el cablaggio e più ambiziosi nei piani con Fibercop: Ad esempio Todi con 15mila abitanti rispetto ai 19 mila di orvieto ha già raggiunto 1254 utenze e ha in piano con Fibercop di raggiungere altre 5000 utenze</w:t>
      </w:r>
      <w:r w:rsidR="001D1966">
        <w:t>.</w:t>
      </w:r>
      <w:r w:rsidRPr="001D1966">
        <w:t xml:space="preserve"> In sintesi Todi disporra' di 4 utenze per 10 a</w:t>
      </w:r>
      <w:r w:rsidRPr="001D1966">
        <w:t>bitanti mentre Orvieto al termine dei lavori avrà una copertura di 1,7 ogni 10 abitanti. Per non parlare di molti Comuni vicini come Porano</w:t>
      </w:r>
      <w:r w:rsidR="001D1966">
        <w:t>, Allerona,Castel Giorgio</w:t>
      </w:r>
      <w:r w:rsidRPr="001D1966">
        <w:t xml:space="preserve"> che hanno già coperto la qua</w:t>
      </w:r>
      <w:r w:rsidR="001D1966">
        <w:t>s</w:t>
      </w:r>
      <w:r w:rsidRPr="001D1966">
        <w:t>i totalità della popolazione con FTTH;</w:t>
      </w:r>
    </w:p>
    <w:p w:rsidR="00A33A42" w:rsidRDefault="00EB5B7F">
      <w:pPr>
        <w:numPr>
          <w:ilvl w:val="0"/>
          <w:numId w:val="3"/>
        </w:numPr>
      </w:pPr>
      <w:r>
        <w:t>Risulta particolarmente</w:t>
      </w:r>
      <w:r>
        <w:t xml:space="preserve"> critica la situazione di alcune frazioni, tra cui Canale Nuovo, Sugano, La Svolta e Morrano, che ad oggi non godono nemmeno della connessione con Fibra Misto Rame (FTTC), rappresentando una situazione di forte disagio per i cittadini residenti;</w:t>
      </w:r>
    </w:p>
    <w:p w:rsidR="00A33A42" w:rsidRDefault="00EB5B7F">
      <w:r>
        <w:t>Si interro</w:t>
      </w:r>
      <w:r>
        <w:t>ga il Sindaco e la Giunta:</w:t>
      </w:r>
    </w:p>
    <w:p w:rsidR="00A33A42" w:rsidRDefault="00EB5B7F">
      <w:pPr>
        <w:numPr>
          <w:ilvl w:val="0"/>
          <w:numId w:val="4"/>
        </w:numPr>
      </w:pPr>
      <w:r>
        <w:t xml:space="preserve">Quali iniziative siano previste per sollecitare Fibercop a rispettare gli impegni presi e per richiedere chiarimenti ufficiali sulle aree e sui civici non censiti o non chiaramente inclusi nella </w:t>
      </w:r>
      <w:r w:rsidRPr="001D1966">
        <w:t xml:space="preserve">programmazione; </w:t>
      </w:r>
      <w:r>
        <w:t>Se l'Amministrazio</w:t>
      </w:r>
      <w:r>
        <w:t>ne abbia intenzione di chiedere una nuova consultazione pubblica e un censimento aggiornato delle aree grigie del territorio comunale, al fine di superare le attuali disparità territoriali e assicurare una copertura completa e omogenea della rete BUL?</w:t>
      </w:r>
    </w:p>
    <w:p w:rsidR="00A33A42" w:rsidRDefault="00EB5B7F">
      <w:pPr>
        <w:numPr>
          <w:ilvl w:val="0"/>
          <w:numId w:val="4"/>
        </w:numPr>
      </w:pPr>
      <w:r>
        <w:t>Qual</w:t>
      </w:r>
      <w:r>
        <w:t>i azioni intenda intraprendere il Comune per garantire il rispetto dell</w:t>
      </w:r>
      <w:r w:rsidRPr="001D1966">
        <w:t>a</w:t>
      </w:r>
      <w:r>
        <w:t xml:space="preserve"> tempistic</w:t>
      </w:r>
      <w:r w:rsidRPr="001D1966">
        <w:t>a</w:t>
      </w:r>
      <w:r>
        <w:t xml:space="preserve"> e per accelerare la copertura delle aree ancora scoperte?</w:t>
      </w:r>
    </w:p>
    <w:p w:rsidR="00F7574D" w:rsidRDefault="001D1966" w:rsidP="00F7574D">
      <w:pPr>
        <w:numPr>
          <w:ilvl w:val="0"/>
          <w:numId w:val="4"/>
        </w:numPr>
      </w:pPr>
      <w:r>
        <w:t>S</w:t>
      </w:r>
      <w:r w:rsidRPr="001D1966">
        <w:t>e, e in quale occasione, sia mai stata rinegoziata con gli operatori la quantità o l’estensione della copertura della rete FTTH (Fiber To The Home) sul territorio comunale</w:t>
      </w:r>
      <w:r w:rsidR="00F7574D">
        <w:t xml:space="preserve">; </w:t>
      </w:r>
    </w:p>
    <w:p w:rsidR="001D1966" w:rsidRDefault="001D1966" w:rsidP="00F7574D">
      <w:pPr>
        <w:numPr>
          <w:ilvl w:val="0"/>
          <w:numId w:val="4"/>
        </w:numPr>
      </w:pPr>
      <w:r w:rsidRPr="001D1966">
        <w:lastRenderedPageBreak/>
        <w:t>Con riferimento alla scadenza 2026 prevista dal PNRR, si chiede se sono previsti aggiornamenti sullo stato di attuazione della copertura FTTH nel Comune di Orvieto.</w:t>
      </w:r>
    </w:p>
    <w:p w:rsidR="001D1966" w:rsidRDefault="001D1966"/>
    <w:p w:rsidR="00A33A42" w:rsidRDefault="00EB5B7F">
      <w:r>
        <w:t>In attesa di cortese riscontr</w:t>
      </w:r>
      <w:r>
        <w:t>o, porgo distinti saluti.</w:t>
      </w:r>
    </w:p>
    <w:p w:rsidR="002B073D" w:rsidRDefault="002B073D"/>
    <w:p w:rsidR="002B073D" w:rsidRDefault="002B073D">
      <w:r>
        <w:t>Roberta Palazzetti</w:t>
      </w:r>
    </w:p>
    <w:p w:rsidR="002B073D" w:rsidRDefault="002B073D">
      <w:r>
        <w:t>Stefano Biagioli</w:t>
      </w:r>
    </w:p>
    <w:p w:rsidR="002B073D" w:rsidRDefault="002B073D">
      <w:r>
        <w:t>Mauro Caiello</w:t>
      </w:r>
    </w:p>
    <w:p w:rsidR="002B073D" w:rsidRDefault="002B073D">
      <w:r>
        <w:t>Cristina Croce</w:t>
      </w:r>
    </w:p>
    <w:p w:rsidR="002B073D" w:rsidRDefault="002B073D">
      <w:r>
        <w:t>Daniele Di loreto</w:t>
      </w:r>
    </w:p>
    <w:p w:rsidR="002B073D" w:rsidRDefault="002B073D">
      <w:r>
        <w:t>Mauro Caiello</w:t>
      </w:r>
    </w:p>
    <w:p w:rsidR="002B073D" w:rsidRDefault="002B073D"/>
    <w:p w:rsidR="002B073D" w:rsidRDefault="002B073D"/>
    <w:p w:rsidR="00A33A42" w:rsidRDefault="00A33A42"/>
    <w:sectPr w:rsidR="00A33A42" w:rsidSect="0083077B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B2F26418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0000002"/>
    <w:multiLevelType w:val="multilevel"/>
    <w:tmpl w:val="B0DEA41E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2">
    <w:nsid w:val="00000003"/>
    <w:multiLevelType w:val="multilevel"/>
    <w:tmpl w:val="DEF63D48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D624EC1"/>
    <w:multiLevelType w:val="multilevel"/>
    <w:tmpl w:val="8A70777E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283"/>
  <w:characterSpacingControl w:val="doNotCompress"/>
  <w:compat/>
  <w:rsids>
    <w:rsidRoot w:val="00A33A42"/>
    <w:rsid w:val="001D1966"/>
    <w:rsid w:val="001D6465"/>
    <w:rsid w:val="002B073D"/>
    <w:rsid w:val="0083077B"/>
    <w:rsid w:val="00990903"/>
    <w:rsid w:val="00A33A42"/>
    <w:rsid w:val="00EB5B7F"/>
    <w:rsid w:val="00F757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SimSun"/>
        <w:kern w:val="2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83077B"/>
  </w:style>
  <w:style w:type="paragraph" w:styleId="Titolo1">
    <w:name w:val="heading 1"/>
    <w:basedOn w:val="Normale"/>
    <w:next w:val="Normale"/>
    <w:link w:val="Titolo1Carattere"/>
    <w:uiPriority w:val="9"/>
    <w:qFormat/>
    <w:rsid w:val="0083077B"/>
    <w:pPr>
      <w:keepNext/>
      <w:keepLines/>
      <w:spacing w:before="360" w:after="80"/>
      <w:outlineLvl w:val="0"/>
    </w:pPr>
    <w:rPr>
      <w:rFonts w:ascii="Calibri Light" w:eastAsia="SimSun" w:hAnsi="Calibri Light"/>
      <w:color w:val="2F5496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83077B"/>
    <w:pPr>
      <w:keepNext/>
      <w:keepLines/>
      <w:spacing w:before="160" w:after="80"/>
      <w:outlineLvl w:val="1"/>
    </w:pPr>
    <w:rPr>
      <w:rFonts w:ascii="Calibri Light" w:eastAsia="SimSun" w:hAnsi="Calibri Light"/>
      <w:color w:val="2F5496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83077B"/>
    <w:pPr>
      <w:keepNext/>
      <w:keepLines/>
      <w:spacing w:before="160" w:after="80"/>
      <w:outlineLvl w:val="2"/>
    </w:pPr>
    <w:rPr>
      <w:rFonts w:eastAsia="SimSun"/>
      <w:color w:val="2F5496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83077B"/>
    <w:pPr>
      <w:keepNext/>
      <w:keepLines/>
      <w:spacing w:before="80" w:after="40"/>
      <w:outlineLvl w:val="3"/>
    </w:pPr>
    <w:rPr>
      <w:rFonts w:eastAsia="SimSun"/>
      <w:i/>
      <w:iCs/>
      <w:color w:val="2F5496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83077B"/>
    <w:pPr>
      <w:keepNext/>
      <w:keepLines/>
      <w:spacing w:before="80" w:after="40"/>
      <w:outlineLvl w:val="4"/>
    </w:pPr>
    <w:rPr>
      <w:rFonts w:eastAsia="SimSun"/>
      <w:color w:val="2F5496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83077B"/>
    <w:pPr>
      <w:keepNext/>
      <w:keepLines/>
      <w:spacing w:before="40" w:after="0"/>
      <w:outlineLvl w:val="5"/>
    </w:pPr>
    <w:rPr>
      <w:rFonts w:eastAsia="SimSun"/>
      <w:i/>
      <w:iCs/>
      <w:color w:val="595959"/>
    </w:rPr>
  </w:style>
  <w:style w:type="paragraph" w:styleId="Titolo7">
    <w:name w:val="heading 7"/>
    <w:basedOn w:val="Normale"/>
    <w:next w:val="Normale"/>
    <w:link w:val="Titolo7Carattere"/>
    <w:uiPriority w:val="9"/>
    <w:qFormat/>
    <w:rsid w:val="0083077B"/>
    <w:pPr>
      <w:keepNext/>
      <w:keepLines/>
      <w:spacing w:before="40" w:after="0"/>
      <w:outlineLvl w:val="6"/>
    </w:pPr>
    <w:rPr>
      <w:rFonts w:eastAsia="SimSun"/>
      <w:color w:val="595959"/>
    </w:rPr>
  </w:style>
  <w:style w:type="paragraph" w:styleId="Titolo8">
    <w:name w:val="heading 8"/>
    <w:basedOn w:val="Normale"/>
    <w:next w:val="Normale"/>
    <w:link w:val="Titolo8Carattere"/>
    <w:uiPriority w:val="9"/>
    <w:qFormat/>
    <w:rsid w:val="0083077B"/>
    <w:pPr>
      <w:keepNext/>
      <w:keepLines/>
      <w:spacing w:after="0"/>
      <w:outlineLvl w:val="7"/>
    </w:pPr>
    <w:rPr>
      <w:rFonts w:eastAsia="SimSun"/>
      <w:i/>
      <w:iCs/>
      <w:color w:val="272727"/>
    </w:rPr>
  </w:style>
  <w:style w:type="paragraph" w:styleId="Titolo9">
    <w:name w:val="heading 9"/>
    <w:basedOn w:val="Normale"/>
    <w:next w:val="Normale"/>
    <w:link w:val="Titolo9Carattere"/>
    <w:uiPriority w:val="9"/>
    <w:qFormat/>
    <w:rsid w:val="0083077B"/>
    <w:pPr>
      <w:keepNext/>
      <w:keepLines/>
      <w:spacing w:after="0"/>
      <w:outlineLvl w:val="8"/>
    </w:pPr>
    <w:rPr>
      <w:rFonts w:eastAsia="SimSun"/>
      <w:color w:val="272727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83077B"/>
    <w:rPr>
      <w:rFonts w:ascii="Calibri Light" w:eastAsia="SimSun" w:hAnsi="Calibri Light" w:cs="SimSun"/>
      <w:color w:val="2F5496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rsid w:val="0083077B"/>
    <w:rPr>
      <w:rFonts w:ascii="Calibri Light" w:eastAsia="SimSun" w:hAnsi="Calibri Light" w:cs="SimSun"/>
      <w:color w:val="2F5496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rsid w:val="0083077B"/>
    <w:rPr>
      <w:rFonts w:eastAsia="SimSun" w:cs="SimSun"/>
      <w:color w:val="2F5496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rsid w:val="0083077B"/>
    <w:rPr>
      <w:rFonts w:eastAsia="SimSun" w:cs="SimSun"/>
      <w:i/>
      <w:iCs/>
      <w:color w:val="2F5496"/>
    </w:rPr>
  </w:style>
  <w:style w:type="character" w:customStyle="1" w:styleId="Titolo5Carattere">
    <w:name w:val="Titolo 5 Carattere"/>
    <w:basedOn w:val="Carpredefinitoparagrafo"/>
    <w:link w:val="Titolo5"/>
    <w:uiPriority w:val="9"/>
    <w:rsid w:val="0083077B"/>
    <w:rPr>
      <w:rFonts w:eastAsia="SimSun" w:cs="SimSun"/>
      <w:color w:val="2F5496"/>
    </w:rPr>
  </w:style>
  <w:style w:type="character" w:customStyle="1" w:styleId="Titolo6Carattere">
    <w:name w:val="Titolo 6 Carattere"/>
    <w:basedOn w:val="Carpredefinitoparagrafo"/>
    <w:link w:val="Titolo6"/>
    <w:uiPriority w:val="9"/>
    <w:rsid w:val="0083077B"/>
    <w:rPr>
      <w:rFonts w:eastAsia="SimSun" w:cs="SimSun"/>
      <w:i/>
      <w:iCs/>
      <w:color w:val="595959"/>
    </w:rPr>
  </w:style>
  <w:style w:type="character" w:customStyle="1" w:styleId="Titolo7Carattere">
    <w:name w:val="Titolo 7 Carattere"/>
    <w:basedOn w:val="Carpredefinitoparagrafo"/>
    <w:link w:val="Titolo7"/>
    <w:uiPriority w:val="9"/>
    <w:rsid w:val="0083077B"/>
    <w:rPr>
      <w:rFonts w:eastAsia="SimSun" w:cs="SimSun"/>
      <w:color w:val="595959"/>
    </w:rPr>
  </w:style>
  <w:style w:type="character" w:customStyle="1" w:styleId="Titolo8Carattere">
    <w:name w:val="Titolo 8 Carattere"/>
    <w:basedOn w:val="Carpredefinitoparagrafo"/>
    <w:link w:val="Titolo8"/>
    <w:uiPriority w:val="9"/>
    <w:rsid w:val="0083077B"/>
    <w:rPr>
      <w:rFonts w:eastAsia="SimSun" w:cs="SimSun"/>
      <w:i/>
      <w:iCs/>
      <w:color w:val="272727"/>
    </w:rPr>
  </w:style>
  <w:style w:type="character" w:customStyle="1" w:styleId="Titolo9Carattere">
    <w:name w:val="Titolo 9 Carattere"/>
    <w:basedOn w:val="Carpredefinitoparagrafo"/>
    <w:link w:val="Titolo9"/>
    <w:uiPriority w:val="9"/>
    <w:rsid w:val="0083077B"/>
    <w:rPr>
      <w:rFonts w:eastAsia="SimSun" w:cs="SimSun"/>
      <w:color w:val="272727"/>
    </w:rPr>
  </w:style>
  <w:style w:type="paragraph" w:styleId="Titolo">
    <w:name w:val="Title"/>
    <w:basedOn w:val="Normale"/>
    <w:next w:val="Normale"/>
    <w:link w:val="TitoloCarattere"/>
    <w:uiPriority w:val="10"/>
    <w:qFormat/>
    <w:rsid w:val="0083077B"/>
    <w:pPr>
      <w:spacing w:after="80" w:line="240" w:lineRule="auto"/>
      <w:contextualSpacing/>
    </w:pPr>
    <w:rPr>
      <w:rFonts w:ascii="Calibri Light" w:eastAsia="SimSun" w:hAnsi="Calibri Light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83077B"/>
    <w:rPr>
      <w:rFonts w:ascii="Calibri Light" w:eastAsia="SimSun" w:hAnsi="Calibri Light" w:cs="SimSun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83077B"/>
    <w:pPr>
      <w:numPr>
        <w:ilvl w:val="1"/>
      </w:numPr>
    </w:pPr>
    <w:rPr>
      <w:rFonts w:eastAsia="SimSun"/>
      <w:color w:val="595959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83077B"/>
    <w:rPr>
      <w:rFonts w:eastAsia="SimSun" w:cs="SimSun"/>
      <w:color w:val="595959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83077B"/>
    <w:pPr>
      <w:spacing w:before="160"/>
      <w:jc w:val="center"/>
    </w:pPr>
    <w:rPr>
      <w:i/>
      <w:iCs/>
      <w:color w:val="404040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83077B"/>
    <w:rPr>
      <w:i/>
      <w:iCs/>
      <w:color w:val="404040"/>
    </w:rPr>
  </w:style>
  <w:style w:type="paragraph" w:styleId="Paragrafoelenco">
    <w:name w:val="List Paragraph"/>
    <w:basedOn w:val="Normale"/>
    <w:uiPriority w:val="34"/>
    <w:qFormat/>
    <w:rsid w:val="0083077B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83077B"/>
    <w:rPr>
      <w:i/>
      <w:iCs/>
      <w:color w:val="2F5496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83077B"/>
    <w:pPr>
      <w:pBdr>
        <w:top w:val="single" w:sz="4" w:space="10" w:color="2F5496"/>
        <w:bottom w:val="single" w:sz="4" w:space="10" w:color="2F5496"/>
      </w:pBdr>
      <w:spacing w:before="360" w:after="360"/>
      <w:ind w:left="864" w:right="864"/>
      <w:jc w:val="center"/>
    </w:pPr>
    <w:rPr>
      <w:i/>
      <w:iCs/>
      <w:color w:val="2F5496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83077B"/>
    <w:rPr>
      <w:i/>
      <w:iCs/>
      <w:color w:val="2F5496"/>
    </w:rPr>
  </w:style>
  <w:style w:type="character" w:styleId="Riferimentointenso">
    <w:name w:val="Intense Reference"/>
    <w:basedOn w:val="Carpredefinitoparagrafo"/>
    <w:uiPriority w:val="32"/>
    <w:qFormat/>
    <w:rsid w:val="0083077B"/>
    <w:rPr>
      <w:b/>
      <w:bCs/>
      <w:smallCaps/>
      <w:color w:val="2F5496"/>
      <w:spacing w:val="5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535</Words>
  <Characters>3055</Characters>
  <Application>Microsoft Office Word</Application>
  <DocSecurity>0</DocSecurity>
  <Lines>25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Giovanni Mandini</dc:creator>
  <cp:lastModifiedBy>VOLPI</cp:lastModifiedBy>
  <cp:revision>2</cp:revision>
  <dcterms:created xsi:type="dcterms:W3CDTF">2025-04-24T09:27:00Z</dcterms:created>
  <dcterms:modified xsi:type="dcterms:W3CDTF">2025-04-24T09:27:00Z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cb700a1b9b8842f48e58a90c94f0e6c0</vt:lpwstr>
  </property>
</Properties>
</file>