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7B" w:rsidRPr="004155FB" w:rsidRDefault="00CF5840">
      <w:pPr>
        <w:rPr>
          <w:b/>
        </w:rPr>
      </w:pPr>
      <w:r w:rsidRPr="004155FB">
        <w:rPr>
          <w:b/>
        </w:rPr>
        <w:t>OGGETTO</w:t>
      </w:r>
      <w:r w:rsidR="00725D7B" w:rsidRPr="004155FB">
        <w:rPr>
          <w:b/>
        </w:rPr>
        <w:t xml:space="preserve">: </w:t>
      </w:r>
      <w:r w:rsidRPr="004155FB">
        <w:rPr>
          <w:b/>
        </w:rPr>
        <w:t>INTERROGAZIONE SUL FUTURO DEL PALAZZO DEL VINO E DEI PRODOTTI DELLA TERRA</w:t>
      </w:r>
    </w:p>
    <w:p w:rsidR="00133E16" w:rsidRPr="00133E16" w:rsidRDefault="00133E16" w:rsidP="008D2DCC">
      <w:pPr>
        <w:spacing w:after="0"/>
      </w:pPr>
      <w:r w:rsidRPr="00133E16">
        <w:t>Premesso che:</w:t>
      </w:r>
    </w:p>
    <w:p w:rsidR="00133E16" w:rsidRPr="00133E16" w:rsidRDefault="00133E16" w:rsidP="008D2DCC">
      <w:pPr>
        <w:pStyle w:val="Paragrafoelenco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</w:pPr>
      <w:r w:rsidRPr="00133E16">
        <w:t xml:space="preserve">Nel mese di novembre scorso, la Sindaca </w:t>
      </w:r>
      <w:proofErr w:type="spellStart"/>
      <w:r w:rsidRPr="00133E16">
        <w:t>Tardani</w:t>
      </w:r>
      <w:proofErr w:type="spellEnd"/>
      <w:r w:rsidRPr="00133E16">
        <w:t xml:space="preserve"> ha inaugurato il "Palazzo del Vino e dei Prodotti della Terra - Centro delle Culture Agroalimentari ed Enogastronomiche dell’area interna Orvietano". Questo intervento, previsto dall’accordo di programma-quadro dell’area interna Sud-Ovest Orvietano siglato nel 2018, è stato finanziato con i fondi POR FEASR 2014-2020 per un importo di 670.000 euro. Il GAL Trasimeno Orvietano ha gestito l’istruttoria del bando, amministrando risorse già finalizzate. I lavori sono stati completati nel mese di aprile 2024.</w:t>
      </w:r>
    </w:p>
    <w:p w:rsidR="00133E16" w:rsidRPr="00133E16" w:rsidRDefault="00133E16" w:rsidP="008D2DCC">
      <w:pPr>
        <w:pStyle w:val="Paragrafoelenco"/>
        <w:numPr>
          <w:ilvl w:val="0"/>
          <w:numId w:val="4"/>
        </w:numPr>
        <w:ind w:left="426" w:hanging="426"/>
        <w:jc w:val="both"/>
      </w:pPr>
      <w:r w:rsidRPr="00133E16">
        <w:t>Le finalità dichiarate di questo progetto includono la creazione di un punto di accesso informativo dedicato alle risorse agroalimentari ed enogastronomiche del territorio, rivolto a turisti, residenti e operatori del settore. L'obiettivo è istituire una sorta di Emporio dei Prodotti della Terra e dell'Artigianato, integrato con un Centro di Documentazione Territoriale per la raccolta e la valorizzazione del patrimonio agricolo e gastronomico locale, nonché un luogo dove sviluppare percorsi educativi di formazione agroalimentare ed enogastronomica.</w:t>
      </w:r>
    </w:p>
    <w:p w:rsidR="00133E16" w:rsidRPr="00133E16" w:rsidRDefault="00133E16" w:rsidP="008D2DCC">
      <w:pPr>
        <w:pStyle w:val="Paragrafoelenco"/>
        <w:numPr>
          <w:ilvl w:val="0"/>
          <w:numId w:val="4"/>
        </w:numPr>
        <w:ind w:left="426" w:hanging="426"/>
        <w:jc w:val="both"/>
      </w:pPr>
      <w:r w:rsidRPr="00133E16">
        <w:t>L’intervento progettuale riguarda la valorizzazione del comparto agroalimentare di tutta l’area interna Sud-Ovest Orvietano e non solo una parte di essa, implicando la partecipazione di tutti i soggetti organizzati operanti nel settore alla definizione della gestione e del programma.</w:t>
      </w:r>
    </w:p>
    <w:p w:rsidR="00133E16" w:rsidRDefault="00133E16" w:rsidP="00133E16">
      <w:pPr>
        <w:ind w:left="360"/>
        <w:jc w:val="both"/>
      </w:pPr>
      <w:r w:rsidRPr="00133E16">
        <w:t xml:space="preserve"> Alla luce di quanto sopra, </w:t>
      </w:r>
    </w:p>
    <w:p w:rsidR="00133E16" w:rsidRPr="00133E16" w:rsidRDefault="00133E16" w:rsidP="00133E16">
      <w:pPr>
        <w:ind w:left="360"/>
        <w:jc w:val="center"/>
        <w:rPr>
          <w:b/>
        </w:rPr>
      </w:pPr>
      <w:r w:rsidRPr="00133E16">
        <w:rPr>
          <w:b/>
        </w:rPr>
        <w:t>SI CHIEDE:</w:t>
      </w:r>
    </w:p>
    <w:p w:rsidR="00133E16" w:rsidRPr="00133E16" w:rsidRDefault="00133E16" w:rsidP="008D2DCC">
      <w:pPr>
        <w:pStyle w:val="Paragrafoelenco"/>
        <w:numPr>
          <w:ilvl w:val="0"/>
          <w:numId w:val="5"/>
        </w:numPr>
        <w:ind w:left="426" w:hanging="426"/>
        <w:jc w:val="both"/>
      </w:pPr>
      <w:r w:rsidRPr="00133E16">
        <w:t>In che modo e con quali strumenti si intendono coinvolgere i comuni facenti parte dell’area interna e i soggetti organizzati della stessa area (rappresentanze di categoria, associazioni culturali e di promozione, consorzi, scuole, enti del terzo settore, ecc.) nella gestione e nella definizione dei programmi del “Palazzo del Vino e dei Prodotti della Terra - Centro delle Culture Agroalimentari ed Enogastronomiche dell’area interna Orvietano”.</w:t>
      </w:r>
    </w:p>
    <w:p w:rsidR="00133E16" w:rsidRPr="00133E16" w:rsidRDefault="00133E16" w:rsidP="008D2DCC">
      <w:pPr>
        <w:pStyle w:val="Paragrafoelenco"/>
        <w:numPr>
          <w:ilvl w:val="0"/>
          <w:numId w:val="5"/>
        </w:numPr>
        <w:ind w:left="426" w:hanging="426"/>
        <w:jc w:val="both"/>
      </w:pPr>
      <w:r w:rsidRPr="00133E16">
        <w:t>Per quale ragione non sono stati convocati, neppure informalmente, i soggetti organizzati operanti nel settore dell’agroalimentare e dell’enogastronomia per avviare un confronto sulle strategie di gestione, valorizzazione e promozione.</w:t>
      </w:r>
    </w:p>
    <w:p w:rsidR="00133E16" w:rsidRPr="00133E16" w:rsidRDefault="00133E16" w:rsidP="008D2DCC">
      <w:pPr>
        <w:pStyle w:val="Paragrafoelenco"/>
        <w:numPr>
          <w:ilvl w:val="0"/>
          <w:numId w:val="5"/>
        </w:numPr>
        <w:ind w:left="426" w:hanging="426"/>
        <w:jc w:val="both"/>
      </w:pPr>
      <w:r w:rsidRPr="00133E16">
        <w:t>Attraverso quali strumenti finanziari ed economici si intende provvedere al funzionamento di base della struttura.</w:t>
      </w:r>
    </w:p>
    <w:p w:rsidR="00133E16" w:rsidRPr="00133E16" w:rsidRDefault="00133E16" w:rsidP="008D2DCC">
      <w:pPr>
        <w:pStyle w:val="Paragrafoelenco"/>
        <w:numPr>
          <w:ilvl w:val="0"/>
          <w:numId w:val="5"/>
        </w:numPr>
        <w:ind w:left="426" w:hanging="426"/>
        <w:jc w:val="both"/>
      </w:pPr>
      <w:r w:rsidRPr="00133E16">
        <w:t xml:space="preserve">In considerazione della natura di “bene comune” della </w:t>
      </w:r>
      <w:proofErr w:type="spellStart"/>
      <w:r w:rsidRPr="00133E16">
        <w:t>mission</w:t>
      </w:r>
      <w:proofErr w:type="spellEnd"/>
      <w:r w:rsidRPr="00133E16">
        <w:t xml:space="preserve"> del progetto, come si intende avviare il percorso di </w:t>
      </w:r>
      <w:proofErr w:type="spellStart"/>
      <w:r w:rsidRPr="00133E16">
        <w:t>co-progettazione</w:t>
      </w:r>
      <w:proofErr w:type="spellEnd"/>
      <w:r w:rsidRPr="00133E16">
        <w:t xml:space="preserve"> e </w:t>
      </w:r>
      <w:proofErr w:type="spellStart"/>
      <w:r w:rsidRPr="00133E16">
        <w:t>co-programmazione</w:t>
      </w:r>
      <w:proofErr w:type="spellEnd"/>
      <w:r w:rsidRPr="00133E16">
        <w:t xml:space="preserve"> finalizzato alla gestione e alla definizione della strategia delle attività del “Palazzo del Vino e dei Prodotti della Terra”, da attuare secondo rigorosi criteri di trasparenza e partecipazione.</w:t>
      </w:r>
    </w:p>
    <w:p w:rsidR="004155FB" w:rsidRDefault="004155FB" w:rsidP="00133E16">
      <w:pPr>
        <w:ind w:left="360"/>
        <w:jc w:val="both"/>
      </w:pPr>
    </w:p>
    <w:p w:rsidR="00133E16" w:rsidRPr="00133E16" w:rsidRDefault="00133E16" w:rsidP="00133E16">
      <w:pPr>
        <w:ind w:left="360"/>
        <w:jc w:val="both"/>
      </w:pPr>
      <w:r w:rsidRPr="00133E16">
        <w:t xml:space="preserve">Federico Giovannini                                                                     Mauro </w:t>
      </w:r>
      <w:proofErr w:type="spellStart"/>
      <w:r w:rsidRPr="00133E16">
        <w:t>Caiello</w:t>
      </w:r>
      <w:proofErr w:type="spellEnd"/>
    </w:p>
    <w:p w:rsidR="00133E16" w:rsidRPr="00133E16" w:rsidRDefault="00133E16" w:rsidP="00133E16">
      <w:pPr>
        <w:ind w:left="360"/>
      </w:pPr>
      <w:r w:rsidRPr="00133E16">
        <w:t xml:space="preserve"> Cristina Croce                                                                                Daniele Di Loreto</w:t>
      </w:r>
    </w:p>
    <w:p w:rsidR="009C62FE" w:rsidRPr="00133E16" w:rsidRDefault="00133E16" w:rsidP="00133E16">
      <w:pPr>
        <w:ind w:left="360"/>
      </w:pPr>
      <w:r w:rsidRPr="00133E16">
        <w:t xml:space="preserve"> Roberta Palazzetti                                                                        Stefano </w:t>
      </w:r>
      <w:proofErr w:type="spellStart"/>
      <w:r w:rsidRPr="00133E16">
        <w:t>Biagioli</w:t>
      </w:r>
      <w:proofErr w:type="spellEnd"/>
      <w:r w:rsidRPr="00133E16">
        <w:t xml:space="preserve">                                                                                                                                                                              </w:t>
      </w:r>
    </w:p>
    <w:p w:rsidR="009C62FE" w:rsidRPr="009C62FE" w:rsidRDefault="009C62FE" w:rsidP="009C62FE">
      <w:pPr>
        <w:rPr>
          <w:sz w:val="24"/>
          <w:szCs w:val="24"/>
        </w:rPr>
      </w:pPr>
    </w:p>
    <w:sectPr w:rsidR="009C62FE" w:rsidRPr="009C62FE" w:rsidSect="00133E1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4622"/>
    <w:multiLevelType w:val="hybridMultilevel"/>
    <w:tmpl w:val="A4C0C8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A82487"/>
    <w:multiLevelType w:val="hybridMultilevel"/>
    <w:tmpl w:val="38C07ECA"/>
    <w:lvl w:ilvl="0" w:tplc="EAF66A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6ECB2E06"/>
    <w:multiLevelType w:val="hybridMultilevel"/>
    <w:tmpl w:val="D794EB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24873"/>
    <w:multiLevelType w:val="hybridMultilevel"/>
    <w:tmpl w:val="3ADA11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7331E"/>
    <w:multiLevelType w:val="hybridMultilevel"/>
    <w:tmpl w:val="910E47FE"/>
    <w:lvl w:ilvl="0" w:tplc="AF5CF3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25D7B"/>
    <w:rsid w:val="000625A5"/>
    <w:rsid w:val="00095870"/>
    <w:rsid w:val="00133E16"/>
    <w:rsid w:val="002F3A94"/>
    <w:rsid w:val="004155FB"/>
    <w:rsid w:val="005D183F"/>
    <w:rsid w:val="005E7A44"/>
    <w:rsid w:val="00725D7B"/>
    <w:rsid w:val="007645BC"/>
    <w:rsid w:val="008D2DCC"/>
    <w:rsid w:val="00927693"/>
    <w:rsid w:val="009C62FE"/>
    <w:rsid w:val="009E0F88"/>
    <w:rsid w:val="00AD1228"/>
    <w:rsid w:val="00C6456F"/>
    <w:rsid w:val="00CF50B6"/>
    <w:rsid w:val="00CF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F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7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VOLPI</cp:lastModifiedBy>
  <cp:revision>8</cp:revision>
  <dcterms:created xsi:type="dcterms:W3CDTF">2025-01-27T11:24:00Z</dcterms:created>
  <dcterms:modified xsi:type="dcterms:W3CDTF">2025-01-27T12:56:00Z</dcterms:modified>
</cp:coreProperties>
</file>