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A2" w:rsidRPr="00BA5A35" w:rsidRDefault="00212893">
      <w:pPr>
        <w:rPr>
          <w:b/>
          <w:sz w:val="36"/>
          <w:szCs w:val="36"/>
        </w:rPr>
      </w:pPr>
      <w:r w:rsidRPr="00BA5A35">
        <w:rPr>
          <w:b/>
          <w:sz w:val="36"/>
          <w:szCs w:val="36"/>
        </w:rPr>
        <w:t>PRESIDENTE CONSIGLIO COMUNALE</w:t>
      </w:r>
    </w:p>
    <w:p w:rsidR="00212893" w:rsidRPr="00BA5A35" w:rsidRDefault="00212893">
      <w:pPr>
        <w:rPr>
          <w:b/>
          <w:sz w:val="36"/>
          <w:szCs w:val="36"/>
        </w:rPr>
      </w:pPr>
      <w:r w:rsidRPr="00BA5A35">
        <w:rPr>
          <w:b/>
          <w:sz w:val="36"/>
          <w:szCs w:val="36"/>
        </w:rPr>
        <w:t>ASSESSORE COMPETEMTE</w:t>
      </w:r>
    </w:p>
    <w:p w:rsidR="00BA5A35" w:rsidRDefault="00BA5A35"/>
    <w:p w:rsidR="00212893" w:rsidRDefault="00212893" w:rsidP="00BA5A35">
      <w:pPr>
        <w:jc w:val="center"/>
        <w:rPr>
          <w:b/>
          <w:sz w:val="48"/>
          <w:szCs w:val="48"/>
          <w:u w:val="single"/>
        </w:rPr>
      </w:pPr>
      <w:r w:rsidRPr="00BA5A35">
        <w:rPr>
          <w:b/>
          <w:sz w:val="48"/>
          <w:szCs w:val="48"/>
          <w:u w:val="single"/>
        </w:rPr>
        <w:t>INTERPELLANZA</w:t>
      </w:r>
    </w:p>
    <w:p w:rsidR="00BA5A35" w:rsidRDefault="00BA5A35" w:rsidP="00BA5A35">
      <w:pPr>
        <w:jc w:val="center"/>
        <w:rPr>
          <w:b/>
          <w:sz w:val="48"/>
          <w:szCs w:val="48"/>
          <w:u w:val="single"/>
        </w:rPr>
      </w:pPr>
    </w:p>
    <w:p w:rsidR="00212893" w:rsidRDefault="00BA5A35" w:rsidP="00BA5A35">
      <w:pPr>
        <w:jc w:val="center"/>
        <w:rPr>
          <w:i/>
          <w:sz w:val="32"/>
          <w:szCs w:val="32"/>
          <w:u w:val="single"/>
        </w:rPr>
      </w:pPr>
      <w:r w:rsidRPr="00BA5A35">
        <w:rPr>
          <w:b/>
          <w:sz w:val="32"/>
          <w:szCs w:val="32"/>
        </w:rPr>
        <w:t>o</w:t>
      </w:r>
      <w:r w:rsidR="007A35F3">
        <w:rPr>
          <w:b/>
          <w:sz w:val="32"/>
          <w:szCs w:val="32"/>
        </w:rPr>
        <w:t>g</w:t>
      </w:r>
      <w:r w:rsidRPr="00BA5A35">
        <w:rPr>
          <w:b/>
          <w:sz w:val="32"/>
          <w:szCs w:val="32"/>
        </w:rPr>
        <w:t>getto</w:t>
      </w:r>
      <w:r w:rsidRPr="00BA5A35">
        <w:rPr>
          <w:sz w:val="32"/>
          <w:szCs w:val="32"/>
        </w:rPr>
        <w:t xml:space="preserve">: </w:t>
      </w:r>
      <w:r w:rsidRPr="007A35F3">
        <w:rPr>
          <w:i/>
          <w:sz w:val="32"/>
          <w:szCs w:val="32"/>
          <w:u w:val="single"/>
        </w:rPr>
        <w:t>requisiti accesso contributi economici per sostegno cure ed assistenza dei caregiver</w:t>
      </w:r>
    </w:p>
    <w:p w:rsidR="007A35F3" w:rsidRPr="007A35F3" w:rsidRDefault="007A35F3" w:rsidP="00BA5A35">
      <w:pPr>
        <w:jc w:val="center"/>
        <w:rPr>
          <w:i/>
          <w:sz w:val="32"/>
          <w:szCs w:val="32"/>
          <w:u w:val="single"/>
        </w:rPr>
      </w:pPr>
    </w:p>
    <w:p w:rsidR="007A35F3" w:rsidRPr="007A35F3" w:rsidRDefault="007A35F3" w:rsidP="009F5FBA">
      <w:pPr>
        <w:jc w:val="both"/>
        <w:rPr>
          <w:sz w:val="32"/>
          <w:szCs w:val="32"/>
        </w:rPr>
      </w:pPr>
      <w:r w:rsidRPr="007A35F3">
        <w:rPr>
          <w:sz w:val="32"/>
          <w:szCs w:val="32"/>
        </w:rPr>
        <w:t>La sottoscritta, iscritta al gruppo consiliare Civitas,</w:t>
      </w:r>
    </w:p>
    <w:p w:rsidR="007A35F3" w:rsidRDefault="007A35F3" w:rsidP="009F5FBA">
      <w:pPr>
        <w:jc w:val="both"/>
        <w:rPr>
          <w:sz w:val="32"/>
          <w:szCs w:val="32"/>
        </w:rPr>
      </w:pPr>
      <w:r w:rsidRPr="007A35F3">
        <w:rPr>
          <w:sz w:val="32"/>
          <w:szCs w:val="32"/>
        </w:rPr>
        <w:t xml:space="preserve">premesso che: </w:t>
      </w:r>
    </w:p>
    <w:p w:rsidR="007A35F3" w:rsidRDefault="009F5FBA" w:rsidP="009F5FB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="001A3BFD">
        <w:rPr>
          <w:sz w:val="32"/>
          <w:szCs w:val="32"/>
        </w:rPr>
        <w:t xml:space="preserve"> caregiver familiari svolgono un ruolo fondamentale nell’assistere i propri cari che necessitano di supporto in quanto malati, disabili, anziani o altre condizioni che limitano l’autosufficienza. Questa assistenza, fornita a casa o in strutture specializzate, può comprendere non solo supporto medico ed emotivo, ma anche aiuto nello svolgimento delle attività domestiche quotidiane;</w:t>
      </w:r>
    </w:p>
    <w:p w:rsidR="001A3BFD" w:rsidRDefault="009F5FBA" w:rsidP="009F5FB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1A3BFD">
        <w:rPr>
          <w:sz w:val="32"/>
          <w:szCs w:val="32"/>
        </w:rPr>
        <w:t>er poter assolv</w:t>
      </w:r>
      <w:r>
        <w:rPr>
          <w:sz w:val="32"/>
          <w:szCs w:val="32"/>
        </w:rPr>
        <w:t>ere ai compiti di cura, spesso i</w:t>
      </w:r>
      <w:r w:rsidR="001A3BFD">
        <w:rPr>
          <w:sz w:val="32"/>
          <w:szCs w:val="32"/>
        </w:rPr>
        <w:t xml:space="preserve"> caregiver </w:t>
      </w:r>
      <w:r>
        <w:rPr>
          <w:sz w:val="32"/>
          <w:szCs w:val="32"/>
        </w:rPr>
        <w:t xml:space="preserve">sono obbligati </w:t>
      </w:r>
      <w:r w:rsidR="001A3BFD">
        <w:rPr>
          <w:sz w:val="32"/>
          <w:szCs w:val="32"/>
        </w:rPr>
        <w:t xml:space="preserve">a dover ridurre drasticamente l’attività lavorativa o, in casi estremi ad abbandonarla del tutto: per sostenere ed agevolare il delicato </w:t>
      </w:r>
      <w:r w:rsidR="004A44B4">
        <w:rPr>
          <w:sz w:val="32"/>
          <w:szCs w:val="32"/>
        </w:rPr>
        <w:t>compito di coloro che assistono familiari affetti da una patologia cronica degenerativa, la legge stabilisce una serie di contributi, benefici e bonus rivolti – appunto – al caregiver;</w:t>
      </w:r>
    </w:p>
    <w:p w:rsidR="004A44B4" w:rsidRDefault="009F5FBA" w:rsidP="009F5FB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nel </w:t>
      </w:r>
      <w:r w:rsidR="004A44B4">
        <w:rPr>
          <w:sz w:val="32"/>
          <w:szCs w:val="32"/>
        </w:rPr>
        <w:t>Comune di Orvieto vi sono diversi caregiver che hanno la necessità di ricevere un sostegno economico che possa alleviare il grande impegno che serve per badare e sostenere i propri familiari;</w:t>
      </w:r>
    </w:p>
    <w:p w:rsidR="004A44B4" w:rsidRDefault="009F5FBA" w:rsidP="009F5FB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</w:t>
      </w:r>
      <w:r w:rsidR="004A44B4">
        <w:rPr>
          <w:sz w:val="32"/>
          <w:szCs w:val="32"/>
        </w:rPr>
        <w:t xml:space="preserve">sistono leggi nazionali e regionali che </w:t>
      </w:r>
      <w:r>
        <w:rPr>
          <w:sz w:val="32"/>
          <w:szCs w:val="32"/>
        </w:rPr>
        <w:t xml:space="preserve">finanziano e </w:t>
      </w:r>
      <w:bookmarkStart w:id="0" w:name="_GoBack"/>
      <w:bookmarkEnd w:id="0"/>
      <w:r w:rsidR="004A44B4">
        <w:rPr>
          <w:sz w:val="32"/>
          <w:szCs w:val="32"/>
        </w:rPr>
        <w:t xml:space="preserve">dispongono il sostegno economico in favore di queste figure: i fondi </w:t>
      </w:r>
      <w:r w:rsidR="00350AB5">
        <w:rPr>
          <w:sz w:val="32"/>
          <w:szCs w:val="32"/>
        </w:rPr>
        <w:t>vengono erogati direttamente dai Co</w:t>
      </w:r>
      <w:r w:rsidR="006D5EC8">
        <w:rPr>
          <w:sz w:val="32"/>
          <w:szCs w:val="32"/>
        </w:rPr>
        <w:t xml:space="preserve">muni attraverso avvisi pubblici. Come avviene da tempo il Comune </w:t>
      </w:r>
      <w:r w:rsidR="00940B40">
        <w:rPr>
          <w:sz w:val="32"/>
          <w:szCs w:val="32"/>
        </w:rPr>
        <w:t xml:space="preserve">risulta essere l’ultimo anello della </w:t>
      </w:r>
      <w:r w:rsidR="00940B40">
        <w:rPr>
          <w:sz w:val="32"/>
          <w:szCs w:val="32"/>
        </w:rPr>
        <w:lastRenderedPageBreak/>
        <w:t>catena per il trasferimento delle risorse in favore dei caregiver aventi diritto. Ad oggi questo procedimento non è stato ultimato e soprattutto la mancata conclusione provoca criticità per tutte quelle persone che dedicano tempo ed assistono i loro familiari disabili e non autosufficienti;</w:t>
      </w:r>
    </w:p>
    <w:p w:rsidR="00940B40" w:rsidRDefault="00940B40" w:rsidP="009F5FBA">
      <w:pPr>
        <w:jc w:val="both"/>
        <w:rPr>
          <w:sz w:val="32"/>
          <w:szCs w:val="32"/>
        </w:rPr>
      </w:pPr>
      <w:r>
        <w:rPr>
          <w:sz w:val="32"/>
          <w:szCs w:val="32"/>
        </w:rPr>
        <w:t>per quanto esposto in premessa</w:t>
      </w:r>
    </w:p>
    <w:p w:rsidR="00940B40" w:rsidRPr="009F5FBA" w:rsidRDefault="00940B40" w:rsidP="009F5FBA">
      <w:pPr>
        <w:jc w:val="center"/>
        <w:rPr>
          <w:b/>
          <w:sz w:val="44"/>
          <w:szCs w:val="44"/>
        </w:rPr>
      </w:pPr>
      <w:r w:rsidRPr="009F5FBA">
        <w:rPr>
          <w:b/>
          <w:sz w:val="44"/>
          <w:szCs w:val="44"/>
        </w:rPr>
        <w:t>CHIEDE</w:t>
      </w:r>
    </w:p>
    <w:p w:rsidR="00940B40" w:rsidRDefault="009F5FBA" w:rsidP="009F5FB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="00940B40">
        <w:rPr>
          <w:sz w:val="32"/>
          <w:szCs w:val="32"/>
        </w:rPr>
        <w:t>ll’Amministrazione Comunale di conoscere le regioni per le quali non sono stati ancora erogati i contributi in favore dei caregiver.</w:t>
      </w:r>
    </w:p>
    <w:p w:rsidR="009F5FBA" w:rsidRDefault="009F5FBA" w:rsidP="009F5FBA">
      <w:pPr>
        <w:pStyle w:val="Paragrafoelenco"/>
        <w:jc w:val="both"/>
        <w:rPr>
          <w:sz w:val="32"/>
          <w:szCs w:val="32"/>
        </w:rPr>
      </w:pPr>
    </w:p>
    <w:p w:rsidR="009F5FBA" w:rsidRDefault="009F5FBA" w:rsidP="009F5FBA">
      <w:pPr>
        <w:pStyle w:val="Paragrafoelenco"/>
        <w:jc w:val="both"/>
        <w:rPr>
          <w:sz w:val="32"/>
          <w:szCs w:val="32"/>
        </w:rPr>
      </w:pPr>
    </w:p>
    <w:p w:rsidR="00940B40" w:rsidRDefault="00940B40" w:rsidP="009F5FB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Orvieto, 24 febbraio 2025 </w:t>
      </w:r>
    </w:p>
    <w:p w:rsidR="00940B40" w:rsidRDefault="00940B40" w:rsidP="009F5FBA">
      <w:pPr>
        <w:jc w:val="both"/>
        <w:rPr>
          <w:sz w:val="32"/>
          <w:szCs w:val="32"/>
        </w:rPr>
      </w:pPr>
    </w:p>
    <w:p w:rsidR="00940B40" w:rsidRPr="009F5FBA" w:rsidRDefault="00940B40" w:rsidP="009F5FBA">
      <w:pPr>
        <w:jc w:val="both"/>
        <w:rPr>
          <w:b/>
          <w:sz w:val="32"/>
          <w:szCs w:val="32"/>
        </w:rPr>
      </w:pPr>
      <w:r w:rsidRPr="009F5FBA">
        <w:rPr>
          <w:b/>
          <w:sz w:val="32"/>
          <w:szCs w:val="32"/>
        </w:rPr>
        <w:t>Beatrice Casasole</w:t>
      </w:r>
    </w:p>
    <w:p w:rsidR="00940B40" w:rsidRPr="009F5FBA" w:rsidRDefault="00940B40" w:rsidP="009F5FBA">
      <w:pPr>
        <w:jc w:val="both"/>
        <w:rPr>
          <w:b/>
          <w:sz w:val="32"/>
          <w:szCs w:val="32"/>
        </w:rPr>
      </w:pPr>
      <w:r w:rsidRPr="009F5FBA">
        <w:rPr>
          <w:b/>
          <w:sz w:val="32"/>
          <w:szCs w:val="32"/>
        </w:rPr>
        <w:t xml:space="preserve">(Consigliere Comunale gruppo Civitas) </w:t>
      </w:r>
    </w:p>
    <w:sectPr w:rsidR="00940B40" w:rsidRPr="009F5FBA" w:rsidSect="00F23B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64A"/>
    <w:multiLevelType w:val="hybridMultilevel"/>
    <w:tmpl w:val="DC7AAC86"/>
    <w:lvl w:ilvl="0" w:tplc="355EC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212893"/>
    <w:rsid w:val="00013634"/>
    <w:rsid w:val="001A3BFD"/>
    <w:rsid w:val="00212893"/>
    <w:rsid w:val="00350AB5"/>
    <w:rsid w:val="004A44B4"/>
    <w:rsid w:val="005C7AA2"/>
    <w:rsid w:val="006D5EC8"/>
    <w:rsid w:val="00775231"/>
    <w:rsid w:val="007A35F3"/>
    <w:rsid w:val="00940B40"/>
    <w:rsid w:val="009F5FBA"/>
    <w:rsid w:val="00BA5A35"/>
    <w:rsid w:val="00F2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3B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3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VOLPI</cp:lastModifiedBy>
  <cp:revision>2</cp:revision>
  <dcterms:created xsi:type="dcterms:W3CDTF">2025-02-25T10:07:00Z</dcterms:created>
  <dcterms:modified xsi:type="dcterms:W3CDTF">2025-02-25T10:07:00Z</dcterms:modified>
</cp:coreProperties>
</file>