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01E" w:rsidRDefault="00000F45">
      <w:pPr>
        <w:spacing w:after="184" w:line="259" w:lineRule="auto"/>
        <w:ind w:left="-2" w:right="-2" w:firstLine="0"/>
      </w:pPr>
      <w:r w:rsidRPr="00000F45">
        <w:rPr>
          <w:rFonts w:ascii="Calibri" w:eastAsia="Calibri" w:hAnsi="Calibri" w:cs="Calibri"/>
          <w:noProof/>
        </w:rPr>
      </w:r>
      <w:r w:rsidRPr="00000F45">
        <w:rPr>
          <w:rFonts w:ascii="Calibri" w:eastAsia="Calibri" w:hAnsi="Calibri" w:cs="Calibri"/>
          <w:noProof/>
        </w:rPr>
        <w:pict>
          <v:group id="Group 1748" o:spid="_x0000_s1026" style="width:481.9pt;height:102.9pt;mso-position-horizontal-relative:char;mso-position-vertical-relative:line" coordsize="61201,130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">
            <v:rect id="Rectangle 6" o:spid="_x0000_s1027" style="position:absolute;left:12;top:8101;width:1689;height:1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14501E" w:rsidRDefault="0014501E">
                    <w:pPr>
                      <w:spacing w:after="160" w:line="259" w:lineRule="auto"/>
                      <w:ind w:left="0" w:firstLine="0"/>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270;width:10769;height:9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">
              <v:imagedata r:id="rId7" o:title=""/>
            </v:shape>
            <v:rect id="Rectangle 9" o:spid="_x0000_s1029" style="position:absolute;left:12052;top:8101;width:844;height:1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14501E" w:rsidRDefault="0014501E">
                    <w:pPr>
                      <w:spacing w:after="160" w:line="259" w:lineRule="auto"/>
                      <w:ind w:left="0" w:firstLine="0"/>
                    </w:pPr>
                  </w:p>
                </w:txbxContent>
              </v:textbox>
            </v:rect>
            <v:rect id="Rectangle 10" o:spid="_x0000_s1030" style="position:absolute;left:12687;top:6856;width:887;height:39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14501E" w:rsidRDefault="0014501E">
                    <w:pPr>
                      <w:spacing w:after="160" w:line="259" w:lineRule="auto"/>
                      <w:ind w:left="0" w:firstLine="0"/>
                    </w:pPr>
                  </w:p>
                </w:txbxContent>
              </v:textbox>
            </v:rect>
            <v:rect id="Rectangle 11" o:spid="_x0000_s1031" style="position:absolute;left:13347;top:6516;width:61331;height:4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14501E" w:rsidRDefault="00E77672">
                    <w:pPr>
                      <w:spacing w:after="160" w:line="259" w:lineRule="auto"/>
                      <w:ind w:left="0" w:firstLine="0"/>
                    </w:pPr>
                    <w:r>
                      <w:rPr>
                        <w:rFonts w:ascii="Times New Roman" w:eastAsia="Times New Roman" w:hAnsi="Times New Roman" w:cs="Times New Roman"/>
                        <w:b/>
                        <w:sz w:val="48"/>
                      </w:rPr>
                      <w:t>C O M U N E   D I    O R V I E T O</w:t>
                    </w:r>
                  </w:p>
                </w:txbxContent>
              </v:textbox>
            </v:rect>
            <v:rect id="Rectangle 12" o:spid="_x0000_s1032" style="position:absolute;left:59499;top:8101;width:2111;height:1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14501E" w:rsidRDefault="0014501E">
                    <w:pPr>
                      <w:spacing w:after="160" w:line="259" w:lineRule="auto"/>
                      <w:ind w:left="0" w:firstLine="0"/>
                    </w:pPr>
                  </w:p>
                </w:txbxContent>
              </v:textbox>
            </v:rect>
            <v:rect id="Rectangle 13" o:spid="_x0000_s1033" style="position:absolute;left:23761;top:9912;width:4632;height:1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14501E" w:rsidRDefault="0014501E">
                    <w:pPr>
                      <w:spacing w:after="160" w:line="259" w:lineRule="auto"/>
                      <w:ind w:left="0" w:firstLine="0"/>
                    </w:pPr>
                  </w:p>
                </w:txbxContent>
              </v:textbox>
            </v:rect>
            <v:rect id="Rectangle 14" o:spid="_x0000_s1034" style="position:absolute;left:27254;top:10027;width:13571;height:1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14501E" w:rsidRDefault="00E77672">
                    <w:pPr>
                      <w:spacing w:after="160" w:line="259" w:lineRule="auto"/>
                      <w:ind w:left="0" w:firstLine="0"/>
                    </w:pPr>
                    <w:r>
                      <w:rPr>
                        <w:sz w:val="16"/>
                      </w:rPr>
                      <w:t>PROVINCIA DI TERNI</w:t>
                    </w:r>
                  </w:p>
                </w:txbxContent>
              </v:textbox>
            </v:rect>
            <v:rect id="Rectangle 15" o:spid="_x0000_s1035" style="position:absolute;left:12941;top:10619;width:6735;height:3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14501E" w:rsidRDefault="0014501E">
                    <w:pPr>
                      <w:spacing w:after="160" w:line="259" w:lineRule="auto"/>
                      <w:ind w:left="0" w:firstLine="0"/>
                    </w:pPr>
                  </w:p>
                </w:txbxContent>
              </v:textbox>
            </v:rect>
            <v:rect id="Rectangle 16" o:spid="_x0000_s1036" style="position:absolute;left:18021;top:11194;width:40218;height:20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14501E" w:rsidRDefault="00E77672">
                    <w:pPr>
                      <w:spacing w:after="160" w:line="259" w:lineRule="auto"/>
                      <w:ind w:left="0" w:firstLine="0"/>
                    </w:pPr>
                    <w:r>
                      <w:rPr>
                        <w:b/>
                      </w:rPr>
                      <w:t>SETTORE 1  -  POLIZIA LOCALE E MOBILITA’</w:t>
                    </w:r>
                  </w:p>
                </w:txbxContent>
              </v:textbox>
            </v:rect>
            <v:shape id="Shape 2058" o:spid="_x0000_s1037" style="position:absolute;top:13055;width:61201;height:92;visibility:visible" coordsize="612013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" adj="0,,0" path="m,l6120130,r,9144l,9144,,e" fillcolor="black" stroked="f" strokeweight="0">
              <v:stroke miterlimit="83231f" joinstyle="miter"/>
              <v:formulas/>
              <v:path arrowok="t" o:connecttype="segments" textboxrect="0,0,6120130,9144"/>
            </v:shape>
            <v:shape id="Shape 2059" o:spid="_x0000_s1038" style="position:absolute;top:12928;width:61201;height:92;visibility:visible" coordsize="612013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" adj="0,,0" path="m,l6120130,r,9144l,9144,,e" fillcolor="black" stroked="f" strokeweight="0">
              <v:stroke miterlimit="83231f" joinstyle="miter"/>
              <v:formulas/>
              <v:path arrowok="t" o:connecttype="segments" textboxrect="0,0,6120130,9144"/>
            </v:shape>
            <w10:wrap type="none"/>
            <w10:anchorlock/>
          </v:group>
        </w:pict>
      </w:r>
    </w:p>
    <w:p w:rsidR="0014501E" w:rsidRDefault="00E77672">
      <w:pPr>
        <w:spacing w:after="0" w:line="259" w:lineRule="auto"/>
        <w:ind w:left="146" w:firstLine="0"/>
      </w:pPr>
      <w:r w:rsidRPr="00174160">
        <w:rPr>
          <w:rFonts w:ascii="Times New Roman" w:eastAsia="Times New Roman" w:hAnsi="Times New Roman" w:cs="Times New Roman"/>
          <w:b/>
          <w:sz w:val="20"/>
        </w:rPr>
        <w:t>Cod. Fisc. 81001510551 – P. I</w:t>
      </w:r>
      <w:r w:rsidR="00174160" w:rsidRPr="00174160">
        <w:rPr>
          <w:rFonts w:ascii="Times New Roman" w:eastAsia="Times New Roman" w:hAnsi="Times New Roman" w:cs="Times New Roman"/>
          <w:b/>
          <w:sz w:val="20"/>
        </w:rPr>
        <w:t>V</w:t>
      </w:r>
      <w:r w:rsidRPr="00174160">
        <w:rPr>
          <w:rFonts w:ascii="Times New Roman" w:eastAsia="Times New Roman" w:hAnsi="Times New Roman" w:cs="Times New Roman"/>
          <w:b/>
          <w:sz w:val="20"/>
        </w:rPr>
        <w:t xml:space="preserve">A.   </w:t>
      </w:r>
      <w:r>
        <w:rPr>
          <w:rFonts w:ascii="Times New Roman" w:eastAsia="Times New Roman" w:hAnsi="Times New Roman" w:cs="Times New Roman"/>
          <w:b/>
          <w:sz w:val="20"/>
        </w:rPr>
        <w:t xml:space="preserve">00052040557              Segreteria 0763/ 306340            Telefono (0763) 3061 </w:t>
      </w:r>
    </w:p>
    <w:p w:rsidR="0014501E" w:rsidRDefault="00000F45">
      <w:pPr>
        <w:spacing w:after="231" w:line="259" w:lineRule="auto"/>
        <w:ind w:left="-2" w:right="-2" w:firstLine="0"/>
      </w:pPr>
      <w:r w:rsidRPr="00000F45">
        <w:rPr>
          <w:rFonts w:ascii="Calibri" w:eastAsia="Calibri" w:hAnsi="Calibri" w:cs="Calibri"/>
          <w:noProof/>
        </w:rPr>
      </w:r>
      <w:r w:rsidRPr="00000F45">
        <w:rPr>
          <w:rFonts w:ascii="Calibri" w:eastAsia="Calibri" w:hAnsi="Calibri" w:cs="Calibri"/>
          <w:noProof/>
        </w:rPr>
        <w:pict>
          <v:group id="Group 1756" o:spid="_x0000_s1039" style="width:481.9pt;height:.9pt;mso-position-horizontal-relative:char;mso-position-vertical-relative:line" coordsize="61201,114">
            <v:shape id="Shape 2063" o:spid="_x0000_s1040" style="position:absolute;width:61201;height:114" coordsize="6120130,11430" path="m,l6120130,r,11430l,11430,,e" fillcolor="black" stroked="f" strokeweight="0">
              <v:stroke opacity="0" miterlimit="10" joinstyle="miter"/>
            </v:shape>
            <w10:wrap type="none"/>
            <w10:anchorlock/>
          </v:group>
        </w:pict>
      </w:r>
    </w:p>
    <w:p w:rsidR="00AA11A7" w:rsidRPr="00030188" w:rsidRDefault="00AA11A7" w:rsidP="000E48D3">
      <w:pPr>
        <w:spacing w:after="238" w:line="240" w:lineRule="atLeast"/>
        <w:ind w:left="0" w:firstLine="0"/>
        <w:rPr>
          <w:b/>
          <w:i/>
          <w:u w:val="single"/>
        </w:rPr>
      </w:pPr>
    </w:p>
    <w:p w:rsidR="0095163F" w:rsidRDefault="0095163F" w:rsidP="00AA11A7">
      <w:pPr>
        <w:spacing w:after="252" w:line="241" w:lineRule="auto"/>
        <w:ind w:left="0" w:firstLine="0"/>
      </w:pPr>
    </w:p>
    <w:p w:rsidR="0014501E" w:rsidRPr="00030188" w:rsidRDefault="00E77672" w:rsidP="00AA11A7">
      <w:pPr>
        <w:spacing w:after="252" w:line="241" w:lineRule="auto"/>
        <w:ind w:left="0" w:firstLine="0"/>
        <w:rPr>
          <w:b/>
          <w:i/>
        </w:rPr>
      </w:pPr>
      <w:r w:rsidRPr="00030188">
        <w:rPr>
          <w:b/>
          <w:i/>
        </w:rPr>
        <w:t>OGGETTO: Scheda sintetica sull’attività svolta nel 202</w:t>
      </w:r>
      <w:r w:rsidR="004D4394" w:rsidRPr="00030188">
        <w:rPr>
          <w:b/>
          <w:i/>
        </w:rPr>
        <w:t>1</w:t>
      </w:r>
      <w:r w:rsidRPr="00030188">
        <w:rPr>
          <w:b/>
          <w:i/>
        </w:rPr>
        <w:t xml:space="preserve"> nelle materie di competenza e programma delle attività pianificate per il 202</w:t>
      </w:r>
      <w:r w:rsidR="004D4394" w:rsidRPr="00030188">
        <w:rPr>
          <w:b/>
          <w:i/>
        </w:rPr>
        <w:t>2</w:t>
      </w:r>
      <w:r w:rsidRPr="00030188">
        <w:rPr>
          <w:b/>
          <w:i/>
        </w:rPr>
        <w:t>.</w:t>
      </w:r>
    </w:p>
    <w:p w:rsidR="004D0C03" w:rsidRPr="003102C5" w:rsidRDefault="004D0C03" w:rsidP="004D0C03">
      <w:pPr>
        <w:spacing w:line="360" w:lineRule="auto"/>
        <w:rPr>
          <w:rFonts w:ascii="Verdana" w:hAnsi="Verdana"/>
          <w:b/>
          <w:sz w:val="20"/>
          <w:szCs w:val="20"/>
          <w:u w:val="single"/>
        </w:rPr>
      </w:pPr>
    </w:p>
    <w:p w:rsidR="004D0C03" w:rsidRPr="00351DC4" w:rsidRDefault="00F964CF" w:rsidP="004D0C03">
      <w:pPr>
        <w:spacing w:line="360" w:lineRule="auto"/>
        <w:rPr>
          <w:rFonts w:ascii="Verdana" w:hAnsi="Verdana"/>
          <w:b/>
          <w:bCs/>
          <w:u w:val="single"/>
        </w:rPr>
      </w:pPr>
      <w:r w:rsidRPr="00351DC4">
        <w:rPr>
          <w:rFonts w:ascii="Verdana" w:hAnsi="Verdana"/>
          <w:b/>
          <w:bCs/>
          <w:u w:val="single"/>
        </w:rPr>
        <w:t>CONTROLLI SUL TERRI</w:t>
      </w:r>
      <w:r w:rsidR="004D0C03" w:rsidRPr="00351DC4">
        <w:rPr>
          <w:rFonts w:ascii="Verdana" w:hAnsi="Verdana"/>
          <w:b/>
          <w:bCs/>
          <w:u w:val="single"/>
        </w:rPr>
        <w:t>TORIO</w:t>
      </w:r>
    </w:p>
    <w:p w:rsidR="004D0C03" w:rsidRPr="00351DC4" w:rsidRDefault="004D0C03" w:rsidP="004D0C03">
      <w:pPr>
        <w:spacing w:line="360" w:lineRule="auto"/>
        <w:rPr>
          <w:rFonts w:ascii="Verdana" w:hAnsi="Verdana"/>
        </w:rPr>
      </w:pPr>
    </w:p>
    <w:p w:rsidR="004D0C03" w:rsidRPr="00351DC4" w:rsidRDefault="004D0C03" w:rsidP="004D0C03">
      <w:pPr>
        <w:spacing w:line="360" w:lineRule="auto"/>
        <w:rPr>
          <w:rFonts w:ascii="Verdana" w:hAnsi="Verdana"/>
        </w:rPr>
      </w:pPr>
      <w:r w:rsidRPr="00351DC4">
        <w:rPr>
          <w:rFonts w:ascii="Verdana" w:hAnsi="Verdana"/>
          <w:b/>
          <w:u w:val="single"/>
        </w:rPr>
        <w:t>n. 55  SINISTRI STRADALI</w:t>
      </w:r>
      <w:r w:rsidRPr="00351DC4">
        <w:rPr>
          <w:rFonts w:ascii="Verdana" w:hAnsi="Verdana"/>
        </w:rPr>
        <w:t xml:space="preserve"> di cui : </w:t>
      </w:r>
    </w:p>
    <w:p w:rsidR="004D0C03" w:rsidRPr="00351DC4" w:rsidRDefault="004D0C03" w:rsidP="004D0C03">
      <w:pPr>
        <w:numPr>
          <w:ilvl w:val="0"/>
          <w:numId w:val="8"/>
        </w:numPr>
        <w:suppressAutoHyphens/>
        <w:spacing w:after="0" w:line="360" w:lineRule="auto"/>
        <w:rPr>
          <w:rFonts w:ascii="Verdana" w:hAnsi="Verdana"/>
        </w:rPr>
      </w:pPr>
      <w:r w:rsidRPr="00351DC4">
        <w:rPr>
          <w:rFonts w:ascii="Verdana" w:hAnsi="Verdana"/>
          <w:b/>
          <w:bCs/>
        </w:rPr>
        <w:t xml:space="preserve">n. 25 </w:t>
      </w:r>
      <w:r w:rsidRPr="00351DC4">
        <w:rPr>
          <w:rFonts w:ascii="Verdana" w:hAnsi="Verdana"/>
          <w:bCs/>
        </w:rPr>
        <w:t xml:space="preserve"> conf</w:t>
      </w:r>
      <w:r w:rsidRPr="00351DC4">
        <w:rPr>
          <w:rFonts w:ascii="Verdana" w:hAnsi="Verdana"/>
        </w:rPr>
        <w:t>eriti (</w:t>
      </w:r>
      <w:r w:rsidRPr="00351DC4">
        <w:rPr>
          <w:rFonts w:ascii="Verdana" w:hAnsi="Verdana"/>
          <w:u w:val="single"/>
        </w:rPr>
        <w:t>n. 3 con notizia di reato 2 Prognosi riservate</w:t>
      </w:r>
      <w:r w:rsidRPr="00351DC4">
        <w:rPr>
          <w:rFonts w:ascii="Verdana" w:hAnsi="Verdana"/>
        </w:rPr>
        <w:t xml:space="preserve">) </w:t>
      </w:r>
    </w:p>
    <w:p w:rsidR="004D0C03" w:rsidRPr="00351DC4" w:rsidRDefault="004D0C03" w:rsidP="004D0C03">
      <w:pPr>
        <w:numPr>
          <w:ilvl w:val="0"/>
          <w:numId w:val="8"/>
        </w:numPr>
        <w:suppressAutoHyphens/>
        <w:spacing w:after="0" w:line="360" w:lineRule="auto"/>
        <w:rPr>
          <w:rFonts w:ascii="Verdana" w:hAnsi="Verdana"/>
        </w:rPr>
      </w:pPr>
      <w:r w:rsidRPr="00351DC4">
        <w:rPr>
          <w:rFonts w:ascii="Verdana" w:hAnsi="Verdana"/>
          <w:b/>
          <w:bCs/>
        </w:rPr>
        <w:t xml:space="preserve">n. 30 </w:t>
      </w:r>
      <w:r w:rsidRPr="00351DC4">
        <w:rPr>
          <w:rFonts w:ascii="Verdana" w:hAnsi="Verdana"/>
          <w:bCs/>
        </w:rPr>
        <w:t>con solo d</w:t>
      </w:r>
      <w:r w:rsidRPr="00351DC4">
        <w:rPr>
          <w:rFonts w:ascii="Verdana" w:hAnsi="Verdana"/>
        </w:rPr>
        <w:t>anni a cose</w:t>
      </w:r>
    </w:p>
    <w:p w:rsidR="004D0C03" w:rsidRPr="00351DC4" w:rsidRDefault="004D0C03" w:rsidP="004D0C03">
      <w:pPr>
        <w:numPr>
          <w:ilvl w:val="0"/>
          <w:numId w:val="7"/>
        </w:numPr>
        <w:suppressAutoHyphens/>
        <w:spacing w:after="0" w:line="360" w:lineRule="auto"/>
        <w:rPr>
          <w:rFonts w:ascii="Verdana" w:hAnsi="Verdana"/>
        </w:rPr>
      </w:pPr>
      <w:r w:rsidRPr="00351DC4">
        <w:rPr>
          <w:rFonts w:ascii="Verdana" w:hAnsi="Verdana"/>
          <w:b/>
        </w:rPr>
        <w:t>n. 25</w:t>
      </w:r>
      <w:r w:rsidRPr="00351DC4">
        <w:rPr>
          <w:rFonts w:ascii="Verdana" w:hAnsi="Verdana"/>
        </w:rPr>
        <w:t xml:space="preserve"> INVII RAPPORTI PREFETTURA, DDT  </w:t>
      </w:r>
    </w:p>
    <w:p w:rsidR="004D0C03" w:rsidRPr="00351DC4" w:rsidRDefault="004D0C03" w:rsidP="004D0C03">
      <w:pPr>
        <w:numPr>
          <w:ilvl w:val="0"/>
          <w:numId w:val="7"/>
        </w:numPr>
        <w:suppressAutoHyphens/>
        <w:spacing w:after="0" w:line="360" w:lineRule="auto"/>
        <w:rPr>
          <w:rFonts w:ascii="Verdana" w:hAnsi="Verdana"/>
        </w:rPr>
      </w:pPr>
      <w:r w:rsidRPr="00351DC4">
        <w:rPr>
          <w:rFonts w:ascii="Verdana" w:hAnsi="Verdana"/>
          <w:b/>
        </w:rPr>
        <w:t>n. 3</w:t>
      </w:r>
      <w:r w:rsidRPr="00351DC4">
        <w:rPr>
          <w:rFonts w:ascii="Verdana" w:hAnsi="Verdana"/>
        </w:rPr>
        <w:t>NR alla PROCURA</w:t>
      </w:r>
    </w:p>
    <w:p w:rsidR="004D0C03" w:rsidRPr="00351DC4" w:rsidRDefault="004D0C03" w:rsidP="004D0C03">
      <w:pPr>
        <w:numPr>
          <w:ilvl w:val="0"/>
          <w:numId w:val="7"/>
        </w:numPr>
        <w:suppressAutoHyphens/>
        <w:spacing w:after="0" w:line="360" w:lineRule="auto"/>
        <w:rPr>
          <w:rFonts w:ascii="Verdana" w:hAnsi="Verdana"/>
          <w:b/>
          <w:u w:val="single"/>
        </w:rPr>
      </w:pPr>
      <w:r w:rsidRPr="00351DC4">
        <w:rPr>
          <w:rFonts w:ascii="Verdana" w:hAnsi="Verdana"/>
          <w:b/>
        </w:rPr>
        <w:t xml:space="preserve">n.  1 </w:t>
      </w:r>
      <w:r w:rsidRPr="00351DC4">
        <w:rPr>
          <w:rFonts w:ascii="Verdana" w:hAnsi="Verdana"/>
        </w:rPr>
        <w:t>sequestro di autoveicolo</w:t>
      </w:r>
    </w:p>
    <w:p w:rsidR="004D0C03" w:rsidRPr="00351DC4" w:rsidRDefault="004D0C03" w:rsidP="004D0C03">
      <w:pPr>
        <w:spacing w:line="360" w:lineRule="auto"/>
        <w:ind w:left="426"/>
        <w:rPr>
          <w:rFonts w:ascii="Verdana" w:hAnsi="Verdana"/>
          <w:b/>
          <w:u w:val="single"/>
        </w:rPr>
      </w:pPr>
    </w:p>
    <w:p w:rsidR="004D0C03" w:rsidRPr="00351DC4" w:rsidRDefault="004D0C03" w:rsidP="004D0C03">
      <w:pPr>
        <w:spacing w:line="360" w:lineRule="auto"/>
        <w:rPr>
          <w:rFonts w:ascii="Verdana" w:hAnsi="Verdana"/>
          <w:b/>
          <w:u w:val="single"/>
        </w:rPr>
      </w:pPr>
      <w:r w:rsidRPr="00351DC4">
        <w:rPr>
          <w:rFonts w:ascii="Verdana" w:hAnsi="Verdana"/>
          <w:b/>
          <w:u w:val="single"/>
        </w:rPr>
        <w:t>NORME violate C.d.S. a seguito rilievi incidenti</w:t>
      </w:r>
    </w:p>
    <w:p w:rsidR="004D0C03" w:rsidRPr="00351DC4" w:rsidRDefault="004D0C03" w:rsidP="004D0C03">
      <w:pPr>
        <w:numPr>
          <w:ilvl w:val="0"/>
          <w:numId w:val="7"/>
        </w:numPr>
        <w:suppressAutoHyphens/>
        <w:spacing w:after="0" w:line="360" w:lineRule="auto"/>
        <w:rPr>
          <w:rFonts w:ascii="Verdana" w:hAnsi="Verdana"/>
          <w:bCs/>
          <w:lang w:val="en-US"/>
        </w:rPr>
      </w:pPr>
      <w:r w:rsidRPr="00351DC4">
        <w:rPr>
          <w:rFonts w:ascii="Verdana" w:hAnsi="Verdana"/>
          <w:b/>
          <w:lang w:val="en-US"/>
        </w:rPr>
        <w:t xml:space="preserve">n. 55 </w:t>
      </w:r>
      <w:r w:rsidRPr="00351DC4">
        <w:rPr>
          <w:rFonts w:ascii="Verdana" w:hAnsi="Verdana"/>
          <w:bCs/>
          <w:lang w:val="en-US"/>
        </w:rPr>
        <w:t>ART. 141 delC.d.S.</w:t>
      </w:r>
    </w:p>
    <w:p w:rsidR="004D0C03" w:rsidRPr="00351DC4" w:rsidRDefault="004D0C03" w:rsidP="004D0C03">
      <w:pPr>
        <w:numPr>
          <w:ilvl w:val="0"/>
          <w:numId w:val="7"/>
        </w:numPr>
        <w:suppressAutoHyphens/>
        <w:spacing w:after="0" w:line="360" w:lineRule="auto"/>
        <w:rPr>
          <w:rFonts w:ascii="Verdana" w:hAnsi="Verdana"/>
          <w:b/>
          <w:bCs/>
          <w:lang w:val="en-US"/>
        </w:rPr>
      </w:pPr>
      <w:r w:rsidRPr="00351DC4">
        <w:rPr>
          <w:rFonts w:ascii="Verdana" w:hAnsi="Verdana"/>
          <w:b/>
          <w:bCs/>
          <w:lang w:val="en-US"/>
        </w:rPr>
        <w:t xml:space="preserve">n. 4     </w:t>
      </w:r>
      <w:r w:rsidRPr="00351DC4">
        <w:rPr>
          <w:rFonts w:ascii="Verdana" w:hAnsi="Verdana"/>
          <w:bCs/>
          <w:lang w:val="en-US"/>
        </w:rPr>
        <w:t>ART. 15    del C.d.S.</w:t>
      </w:r>
    </w:p>
    <w:p w:rsidR="004D0C03" w:rsidRPr="00351DC4" w:rsidRDefault="004D0C03" w:rsidP="004D0C03">
      <w:pPr>
        <w:numPr>
          <w:ilvl w:val="0"/>
          <w:numId w:val="7"/>
        </w:numPr>
        <w:suppressAutoHyphens/>
        <w:spacing w:after="0" w:line="360" w:lineRule="auto"/>
        <w:rPr>
          <w:rFonts w:ascii="Verdana" w:hAnsi="Verdana"/>
          <w:bCs/>
          <w:lang w:val="en-US"/>
        </w:rPr>
      </w:pPr>
      <w:r w:rsidRPr="00351DC4">
        <w:rPr>
          <w:rFonts w:ascii="Verdana" w:hAnsi="Verdana"/>
          <w:b/>
          <w:bCs/>
          <w:lang w:val="en-US"/>
        </w:rPr>
        <w:t xml:space="preserve">n. 2     </w:t>
      </w:r>
      <w:r w:rsidRPr="00351DC4">
        <w:rPr>
          <w:rFonts w:ascii="Verdana" w:hAnsi="Verdana"/>
          <w:bCs/>
          <w:lang w:val="en-US"/>
        </w:rPr>
        <w:t>ART. 143  delC.d.S.</w:t>
      </w:r>
    </w:p>
    <w:p w:rsidR="004D0C03" w:rsidRPr="00351DC4" w:rsidRDefault="004D0C03" w:rsidP="004D0C03">
      <w:pPr>
        <w:numPr>
          <w:ilvl w:val="0"/>
          <w:numId w:val="7"/>
        </w:numPr>
        <w:suppressAutoHyphens/>
        <w:spacing w:after="0" w:line="360" w:lineRule="auto"/>
        <w:rPr>
          <w:rFonts w:ascii="Verdana" w:hAnsi="Verdana"/>
          <w:b/>
          <w:bCs/>
          <w:lang w:val="en-US"/>
        </w:rPr>
      </w:pPr>
      <w:r w:rsidRPr="00351DC4">
        <w:rPr>
          <w:rFonts w:ascii="Verdana" w:hAnsi="Verdana"/>
          <w:b/>
          <w:bCs/>
          <w:lang w:val="en-US"/>
        </w:rPr>
        <w:t xml:space="preserve">n. 3     </w:t>
      </w:r>
      <w:r w:rsidRPr="00351DC4">
        <w:rPr>
          <w:rFonts w:ascii="Verdana" w:hAnsi="Verdana"/>
          <w:bCs/>
          <w:lang w:val="en-US"/>
        </w:rPr>
        <w:t>ART. 145  delC.d.S.</w:t>
      </w:r>
    </w:p>
    <w:p w:rsidR="004D0C03" w:rsidRPr="00351DC4" w:rsidRDefault="004D0C03" w:rsidP="004D0C03">
      <w:pPr>
        <w:numPr>
          <w:ilvl w:val="0"/>
          <w:numId w:val="7"/>
        </w:numPr>
        <w:suppressAutoHyphens/>
        <w:spacing w:after="0" w:line="360" w:lineRule="auto"/>
        <w:rPr>
          <w:rFonts w:ascii="Verdana" w:hAnsi="Verdana"/>
          <w:bCs/>
          <w:lang w:val="en-US"/>
        </w:rPr>
      </w:pPr>
      <w:r w:rsidRPr="00351DC4">
        <w:rPr>
          <w:rFonts w:ascii="Verdana" w:hAnsi="Verdana"/>
          <w:b/>
          <w:bCs/>
          <w:lang w:val="en-US"/>
        </w:rPr>
        <w:t xml:space="preserve">n. 4     </w:t>
      </w:r>
      <w:r w:rsidRPr="00351DC4">
        <w:rPr>
          <w:rFonts w:ascii="Verdana" w:hAnsi="Verdana"/>
          <w:bCs/>
          <w:lang w:val="en-US"/>
        </w:rPr>
        <w:t>ART. 154  delC.d.S.</w:t>
      </w:r>
    </w:p>
    <w:p w:rsidR="004D0C03" w:rsidRPr="00351DC4" w:rsidRDefault="004D0C03" w:rsidP="004D0C03">
      <w:pPr>
        <w:numPr>
          <w:ilvl w:val="0"/>
          <w:numId w:val="7"/>
        </w:numPr>
        <w:suppressAutoHyphens/>
        <w:spacing w:after="0" w:line="360" w:lineRule="auto"/>
        <w:rPr>
          <w:rFonts w:ascii="Verdana" w:hAnsi="Verdana"/>
          <w:b/>
          <w:bCs/>
          <w:lang w:val="en-US"/>
        </w:rPr>
      </w:pPr>
      <w:r w:rsidRPr="00351DC4">
        <w:rPr>
          <w:rFonts w:ascii="Verdana" w:hAnsi="Verdana"/>
          <w:b/>
          <w:lang w:val="en-US"/>
        </w:rPr>
        <w:t>n.1</w:t>
      </w:r>
      <w:r w:rsidRPr="00351DC4">
        <w:rPr>
          <w:rFonts w:ascii="Verdana" w:hAnsi="Verdana"/>
          <w:bCs/>
          <w:lang w:val="en-US"/>
        </w:rPr>
        <w:t xml:space="preserve">ART. 186 del C.d.S.  </w:t>
      </w:r>
    </w:p>
    <w:p w:rsidR="004D0C03" w:rsidRPr="00351DC4" w:rsidRDefault="004D0C03" w:rsidP="004D0C03">
      <w:pPr>
        <w:numPr>
          <w:ilvl w:val="0"/>
          <w:numId w:val="7"/>
        </w:numPr>
        <w:suppressAutoHyphens/>
        <w:spacing w:after="0" w:line="360" w:lineRule="auto"/>
        <w:rPr>
          <w:rFonts w:ascii="Verdana" w:hAnsi="Verdana"/>
          <w:b/>
          <w:bCs/>
          <w:lang w:val="en-US"/>
        </w:rPr>
      </w:pPr>
      <w:r w:rsidRPr="00351DC4">
        <w:rPr>
          <w:rFonts w:ascii="Verdana" w:hAnsi="Verdana"/>
          <w:b/>
          <w:bCs/>
          <w:lang w:val="en-US"/>
        </w:rPr>
        <w:t>n. 1</w:t>
      </w:r>
      <w:r w:rsidRPr="00351DC4">
        <w:rPr>
          <w:rFonts w:ascii="Verdana" w:hAnsi="Verdana"/>
          <w:bCs/>
          <w:lang w:val="en-US"/>
        </w:rPr>
        <w:t>ART. 187 del C.d.S.</w:t>
      </w:r>
    </w:p>
    <w:p w:rsidR="004D0C03" w:rsidRPr="00351DC4" w:rsidRDefault="004D0C03" w:rsidP="004D0C03">
      <w:pPr>
        <w:numPr>
          <w:ilvl w:val="0"/>
          <w:numId w:val="7"/>
        </w:numPr>
        <w:suppressAutoHyphens/>
        <w:spacing w:after="0" w:line="360" w:lineRule="auto"/>
        <w:rPr>
          <w:rFonts w:ascii="Verdana" w:hAnsi="Verdana"/>
          <w:b/>
          <w:bCs/>
          <w:lang w:val="en-US"/>
        </w:rPr>
      </w:pPr>
      <w:r w:rsidRPr="00351DC4">
        <w:rPr>
          <w:rFonts w:ascii="Verdana" w:hAnsi="Verdana"/>
          <w:b/>
          <w:bCs/>
          <w:lang w:val="en-US"/>
        </w:rPr>
        <w:t>n. 1</w:t>
      </w:r>
      <w:r w:rsidRPr="00351DC4">
        <w:rPr>
          <w:rFonts w:ascii="Verdana" w:hAnsi="Verdana"/>
          <w:bCs/>
          <w:lang w:val="en-US"/>
        </w:rPr>
        <w:t xml:space="preserve">ART. 189 del C.d.S.  </w:t>
      </w:r>
    </w:p>
    <w:p w:rsidR="004D0C03" w:rsidRPr="00351DC4" w:rsidRDefault="004D0C03" w:rsidP="004D0C03">
      <w:pPr>
        <w:spacing w:line="360" w:lineRule="auto"/>
        <w:rPr>
          <w:rFonts w:ascii="Verdana" w:hAnsi="Verdana"/>
          <w:bCs/>
          <w:lang w:val="en-US"/>
        </w:rPr>
      </w:pPr>
    </w:p>
    <w:p w:rsidR="004D0C03" w:rsidRPr="00351DC4" w:rsidRDefault="004D0C03" w:rsidP="004D0C03">
      <w:pPr>
        <w:spacing w:line="360" w:lineRule="auto"/>
        <w:rPr>
          <w:rFonts w:ascii="Verdana" w:hAnsi="Verdana"/>
          <w:b/>
        </w:rPr>
      </w:pPr>
      <w:r w:rsidRPr="00351DC4">
        <w:rPr>
          <w:rFonts w:ascii="Verdana" w:hAnsi="Verdana"/>
          <w:b/>
        </w:rPr>
        <w:t>PATENTI RITIRATE n. 3</w:t>
      </w:r>
    </w:p>
    <w:p w:rsidR="004D0C03" w:rsidRDefault="004D0C03" w:rsidP="004D0C03">
      <w:pPr>
        <w:pStyle w:val="Paragrafoelenco"/>
        <w:spacing w:line="360" w:lineRule="auto"/>
        <w:rPr>
          <w:rFonts w:ascii="Verdana" w:hAnsi="Verdana"/>
          <w:b/>
          <w:sz w:val="16"/>
          <w:szCs w:val="16"/>
        </w:rPr>
      </w:pPr>
    </w:p>
    <w:p w:rsidR="004D0C03" w:rsidRDefault="004D0C03" w:rsidP="004D0C03">
      <w:pPr>
        <w:pStyle w:val="Paragrafoelenco"/>
        <w:spacing w:line="360" w:lineRule="auto"/>
        <w:rPr>
          <w:rFonts w:ascii="Verdana" w:hAnsi="Verdana"/>
          <w:b/>
          <w:sz w:val="16"/>
          <w:szCs w:val="16"/>
        </w:rPr>
      </w:pPr>
    </w:p>
    <w:p w:rsidR="004D0C03" w:rsidRPr="00710A3F" w:rsidRDefault="004D0C03" w:rsidP="004D0C03">
      <w:pPr>
        <w:pStyle w:val="Paragrafoelenco"/>
        <w:spacing w:line="360" w:lineRule="auto"/>
        <w:rPr>
          <w:rFonts w:ascii="Verdana" w:hAnsi="Verdana"/>
          <w:b/>
          <w:sz w:val="16"/>
          <w:szCs w:val="16"/>
        </w:rPr>
      </w:pPr>
    </w:p>
    <w:p w:rsidR="00351DC4" w:rsidRDefault="00351DC4" w:rsidP="004D0C03">
      <w:pPr>
        <w:spacing w:line="360" w:lineRule="auto"/>
        <w:rPr>
          <w:rFonts w:ascii="Verdana" w:hAnsi="Verdana"/>
          <w:b/>
          <w:bCs/>
          <w:u w:val="single"/>
        </w:rPr>
      </w:pPr>
    </w:p>
    <w:p w:rsidR="004D0C03" w:rsidRPr="00351DC4" w:rsidRDefault="004D0C03" w:rsidP="004D0C03">
      <w:pPr>
        <w:spacing w:line="360" w:lineRule="auto"/>
        <w:rPr>
          <w:rFonts w:ascii="Verdana" w:hAnsi="Verdana"/>
          <w:b/>
          <w:bCs/>
          <w:u w:val="single"/>
        </w:rPr>
      </w:pPr>
      <w:r w:rsidRPr="00351DC4">
        <w:rPr>
          <w:rFonts w:ascii="Verdana" w:hAnsi="Verdana"/>
          <w:b/>
          <w:bCs/>
          <w:u w:val="single"/>
        </w:rPr>
        <w:lastRenderedPageBreak/>
        <w:t xml:space="preserve">POLIZIA GIUDIZIARIA  - C.N.R. e DELEGHE </w:t>
      </w:r>
    </w:p>
    <w:p w:rsidR="004D0C03" w:rsidRPr="00351DC4" w:rsidRDefault="004D0C03" w:rsidP="004D0C03">
      <w:pPr>
        <w:spacing w:line="360" w:lineRule="auto"/>
        <w:rPr>
          <w:rFonts w:ascii="Verdana" w:hAnsi="Verdana"/>
          <w:b/>
          <w:bCs/>
        </w:rPr>
      </w:pPr>
      <w:r w:rsidRPr="00351DC4">
        <w:rPr>
          <w:rFonts w:ascii="Verdana" w:hAnsi="Verdana"/>
          <w:b/>
          <w:bCs/>
        </w:rPr>
        <w:t xml:space="preserve">n. 4 </w:t>
      </w:r>
      <w:r w:rsidRPr="00351DC4">
        <w:rPr>
          <w:rFonts w:ascii="Verdana" w:hAnsi="Verdana"/>
          <w:bCs/>
        </w:rPr>
        <w:t>C.N.R. inviate alla Procura della Repubblica – Tribunale di Terni</w:t>
      </w:r>
    </w:p>
    <w:p w:rsidR="004D0C03" w:rsidRPr="00351DC4" w:rsidRDefault="004D0C03" w:rsidP="004D0C03">
      <w:pPr>
        <w:spacing w:line="360" w:lineRule="auto"/>
        <w:rPr>
          <w:rFonts w:ascii="Verdana" w:hAnsi="Verdana"/>
          <w:b/>
          <w:bCs/>
        </w:rPr>
      </w:pPr>
      <w:r w:rsidRPr="00351DC4">
        <w:rPr>
          <w:rFonts w:ascii="Verdana" w:hAnsi="Verdana"/>
          <w:b/>
          <w:bCs/>
        </w:rPr>
        <w:t xml:space="preserve"> n. 2 </w:t>
      </w:r>
      <w:r w:rsidRPr="00351DC4">
        <w:rPr>
          <w:rFonts w:ascii="Verdana" w:hAnsi="Verdana"/>
          <w:bCs/>
        </w:rPr>
        <w:t>deleghe di indagine ricevute dalla Procura</w:t>
      </w:r>
    </w:p>
    <w:p w:rsidR="004D0C03" w:rsidRPr="00351DC4" w:rsidRDefault="004D0C03" w:rsidP="004D0C03">
      <w:pPr>
        <w:spacing w:line="360" w:lineRule="auto"/>
        <w:rPr>
          <w:rFonts w:ascii="Verdana" w:hAnsi="Verdana"/>
        </w:rPr>
      </w:pPr>
      <w:r w:rsidRPr="00351DC4">
        <w:rPr>
          <w:rFonts w:ascii="Verdana" w:hAnsi="Verdana"/>
          <w:b/>
        </w:rPr>
        <w:t xml:space="preserve"> n. 34 </w:t>
      </w:r>
      <w:r w:rsidRPr="00351DC4">
        <w:rPr>
          <w:rFonts w:ascii="Verdana" w:hAnsi="Verdana"/>
        </w:rPr>
        <w:t>notifiche atti dei Tribunali / Procure</w:t>
      </w:r>
    </w:p>
    <w:p w:rsidR="004D0C03" w:rsidRPr="00351DC4" w:rsidRDefault="004D0C03" w:rsidP="004D0C03">
      <w:pPr>
        <w:spacing w:line="360" w:lineRule="auto"/>
        <w:rPr>
          <w:rFonts w:ascii="Verdana" w:hAnsi="Verdana"/>
          <w:b/>
        </w:rPr>
      </w:pPr>
    </w:p>
    <w:p w:rsidR="004D0C03" w:rsidRPr="00351DC4" w:rsidRDefault="004D0C03" w:rsidP="004D0C03">
      <w:pPr>
        <w:spacing w:line="360" w:lineRule="auto"/>
        <w:rPr>
          <w:rFonts w:ascii="Verdana" w:hAnsi="Verdana"/>
          <w:b/>
          <w:u w:val="single"/>
        </w:rPr>
      </w:pPr>
      <w:r w:rsidRPr="00351DC4">
        <w:rPr>
          <w:rFonts w:ascii="Verdana" w:hAnsi="Verdana"/>
          <w:b/>
          <w:u w:val="single"/>
        </w:rPr>
        <w:t xml:space="preserve">CONTROLLI AUTOVELOX /106 anno 2021 </w:t>
      </w:r>
    </w:p>
    <w:p w:rsidR="004D0C03" w:rsidRPr="00351DC4" w:rsidRDefault="004D0C03" w:rsidP="00351DC4">
      <w:pPr>
        <w:spacing w:line="360" w:lineRule="auto"/>
        <w:ind w:left="0" w:firstLine="0"/>
        <w:rPr>
          <w:rFonts w:ascii="Verdana" w:hAnsi="Verdana"/>
          <w:b/>
        </w:rPr>
      </w:pPr>
      <w:r w:rsidRPr="00351DC4">
        <w:rPr>
          <w:rFonts w:ascii="Verdana" w:hAnsi="Verdana"/>
        </w:rPr>
        <w:t xml:space="preserve">servizi effettuati n. </w:t>
      </w:r>
      <w:r w:rsidRPr="00351DC4">
        <w:rPr>
          <w:rFonts w:ascii="Verdana" w:hAnsi="Verdana"/>
          <w:b/>
        </w:rPr>
        <w:t>48</w:t>
      </w:r>
    </w:p>
    <w:p w:rsidR="004D0C03" w:rsidRPr="00351DC4" w:rsidRDefault="004D0C03" w:rsidP="00351DC4">
      <w:pPr>
        <w:spacing w:line="360" w:lineRule="auto"/>
        <w:ind w:left="0" w:firstLine="0"/>
        <w:rPr>
          <w:rFonts w:ascii="Verdana" w:hAnsi="Verdana"/>
        </w:rPr>
      </w:pPr>
      <w:r w:rsidRPr="00351DC4">
        <w:rPr>
          <w:rFonts w:ascii="Verdana" w:hAnsi="Verdana"/>
        </w:rPr>
        <w:t xml:space="preserve">sanzioni effettuate n. </w:t>
      </w:r>
      <w:r w:rsidRPr="00351DC4">
        <w:rPr>
          <w:rFonts w:ascii="Verdana" w:hAnsi="Verdana"/>
          <w:b/>
        </w:rPr>
        <w:t>336</w:t>
      </w:r>
      <w:r w:rsidRPr="00351DC4">
        <w:rPr>
          <w:rFonts w:ascii="Verdana" w:hAnsi="Verdana"/>
        </w:rPr>
        <w:t xml:space="preserve"> relative all’art. 142 di cui:</w:t>
      </w:r>
    </w:p>
    <w:p w:rsidR="004D0C03" w:rsidRPr="00351DC4" w:rsidRDefault="004D0C03" w:rsidP="004D0C03">
      <w:pPr>
        <w:pStyle w:val="Paragrafoelenco"/>
        <w:numPr>
          <w:ilvl w:val="0"/>
          <w:numId w:val="11"/>
        </w:numPr>
        <w:suppressAutoHyphens/>
        <w:spacing w:after="0" w:line="360" w:lineRule="auto"/>
        <w:contextualSpacing w:val="0"/>
        <w:rPr>
          <w:rFonts w:ascii="Verdana" w:hAnsi="Verdana"/>
        </w:rPr>
      </w:pPr>
      <w:r w:rsidRPr="00351DC4">
        <w:rPr>
          <w:rFonts w:ascii="Verdana" w:hAnsi="Verdana"/>
        </w:rPr>
        <w:t xml:space="preserve">Art. 142 c. </w:t>
      </w:r>
      <w:r w:rsidRPr="00351DC4">
        <w:rPr>
          <w:rFonts w:ascii="Verdana" w:hAnsi="Verdana"/>
          <w:b/>
        </w:rPr>
        <w:t>7</w:t>
      </w:r>
      <w:r w:rsidRPr="00351DC4">
        <w:rPr>
          <w:rFonts w:ascii="Verdana" w:hAnsi="Verdana"/>
        </w:rPr>
        <w:t xml:space="preserve"> superamento limite di velocità di non oltre 10 Km /h, n. </w:t>
      </w:r>
      <w:r w:rsidRPr="00351DC4">
        <w:rPr>
          <w:rFonts w:ascii="Verdana" w:hAnsi="Verdana"/>
          <w:b/>
        </w:rPr>
        <w:t>195</w:t>
      </w:r>
    </w:p>
    <w:p w:rsidR="004D0C03" w:rsidRPr="00351DC4" w:rsidRDefault="004D0C03" w:rsidP="004D0C03">
      <w:pPr>
        <w:pStyle w:val="Paragrafoelenco"/>
        <w:numPr>
          <w:ilvl w:val="0"/>
          <w:numId w:val="11"/>
        </w:numPr>
        <w:suppressAutoHyphens/>
        <w:spacing w:after="0" w:line="360" w:lineRule="auto"/>
        <w:contextualSpacing w:val="0"/>
        <w:rPr>
          <w:rFonts w:ascii="Verdana" w:hAnsi="Verdana"/>
        </w:rPr>
      </w:pPr>
      <w:r w:rsidRPr="00351DC4">
        <w:rPr>
          <w:rFonts w:ascii="Verdana" w:hAnsi="Verdana"/>
        </w:rPr>
        <w:t xml:space="preserve">Art. 142 c. </w:t>
      </w:r>
      <w:r w:rsidRPr="00351DC4">
        <w:rPr>
          <w:rFonts w:ascii="Verdana" w:hAnsi="Verdana"/>
          <w:b/>
        </w:rPr>
        <w:t>8</w:t>
      </w:r>
      <w:r w:rsidRPr="00351DC4">
        <w:rPr>
          <w:rFonts w:ascii="Verdana" w:hAnsi="Verdana"/>
        </w:rPr>
        <w:t xml:space="preserve"> superamento limite di velocità di 10 Km/h ma non oltre 40 Km/h n.</w:t>
      </w:r>
      <w:r w:rsidRPr="00351DC4">
        <w:rPr>
          <w:rFonts w:ascii="Verdana" w:hAnsi="Verdana"/>
          <w:b/>
        </w:rPr>
        <w:t>140</w:t>
      </w:r>
    </w:p>
    <w:p w:rsidR="004D0C03" w:rsidRPr="00351DC4" w:rsidRDefault="004D0C03" w:rsidP="004D0C03">
      <w:pPr>
        <w:pStyle w:val="Paragrafoelenco"/>
        <w:numPr>
          <w:ilvl w:val="0"/>
          <w:numId w:val="11"/>
        </w:numPr>
        <w:suppressAutoHyphens/>
        <w:spacing w:after="0" w:line="360" w:lineRule="auto"/>
        <w:contextualSpacing w:val="0"/>
        <w:rPr>
          <w:rFonts w:ascii="Verdana" w:hAnsi="Verdana"/>
          <w:b/>
        </w:rPr>
      </w:pPr>
      <w:r w:rsidRPr="00351DC4">
        <w:rPr>
          <w:rFonts w:ascii="Verdana" w:hAnsi="Verdana"/>
        </w:rPr>
        <w:t xml:space="preserve">Art 142 c. </w:t>
      </w:r>
      <w:r w:rsidRPr="00351DC4">
        <w:rPr>
          <w:rFonts w:ascii="Verdana" w:hAnsi="Verdana"/>
          <w:b/>
        </w:rPr>
        <w:t>9</w:t>
      </w:r>
      <w:r w:rsidRPr="00351DC4">
        <w:rPr>
          <w:rFonts w:ascii="Verdana" w:hAnsi="Verdana"/>
        </w:rPr>
        <w:t xml:space="preserve"> superamento limite di velocità di oltre 40 Km/h n. </w:t>
      </w:r>
      <w:r w:rsidRPr="00351DC4">
        <w:rPr>
          <w:rFonts w:ascii="Verdana" w:hAnsi="Verdana"/>
          <w:b/>
        </w:rPr>
        <w:t>1</w:t>
      </w:r>
    </w:p>
    <w:p w:rsidR="004D0C03" w:rsidRPr="00351DC4" w:rsidRDefault="004D0C03" w:rsidP="004D0C03">
      <w:pPr>
        <w:spacing w:line="360" w:lineRule="auto"/>
        <w:rPr>
          <w:rFonts w:ascii="Verdana" w:hAnsi="Verdana"/>
        </w:rPr>
      </w:pPr>
      <w:r w:rsidRPr="00351DC4">
        <w:rPr>
          <w:rFonts w:ascii="Verdana" w:hAnsi="Verdana"/>
        </w:rPr>
        <w:t xml:space="preserve">Le </w:t>
      </w:r>
      <w:r w:rsidRPr="00351DC4">
        <w:rPr>
          <w:rFonts w:ascii="Verdana" w:hAnsi="Verdana"/>
          <w:b/>
        </w:rPr>
        <w:t>336</w:t>
      </w:r>
      <w:r w:rsidRPr="00351DC4">
        <w:rPr>
          <w:rFonts w:ascii="Verdana" w:hAnsi="Verdana"/>
        </w:rPr>
        <w:t xml:space="preserve"> sanzioni sono state rilevate nello specifico:</w:t>
      </w:r>
    </w:p>
    <w:p w:rsidR="004D0C03" w:rsidRPr="00351DC4" w:rsidRDefault="004D0C03" w:rsidP="004D0C03">
      <w:pPr>
        <w:pStyle w:val="Paragrafoelenco"/>
        <w:numPr>
          <w:ilvl w:val="0"/>
          <w:numId w:val="12"/>
        </w:numPr>
        <w:suppressAutoHyphens/>
        <w:spacing w:after="0" w:line="360" w:lineRule="auto"/>
        <w:contextualSpacing w:val="0"/>
        <w:rPr>
          <w:rFonts w:ascii="Verdana" w:hAnsi="Verdana"/>
        </w:rPr>
      </w:pPr>
      <w:r w:rsidRPr="00351DC4">
        <w:rPr>
          <w:rFonts w:ascii="Verdana" w:hAnsi="Verdana"/>
        </w:rPr>
        <w:t>S.P. 56 n. 297</w:t>
      </w:r>
    </w:p>
    <w:p w:rsidR="004D0C03" w:rsidRPr="00351DC4" w:rsidRDefault="004D0C03" w:rsidP="004D0C03">
      <w:pPr>
        <w:pStyle w:val="Paragrafoelenco"/>
        <w:numPr>
          <w:ilvl w:val="0"/>
          <w:numId w:val="12"/>
        </w:numPr>
        <w:suppressAutoHyphens/>
        <w:spacing w:after="0" w:line="360" w:lineRule="auto"/>
        <w:contextualSpacing w:val="0"/>
        <w:rPr>
          <w:rFonts w:ascii="Verdana" w:hAnsi="Verdana"/>
        </w:rPr>
      </w:pPr>
      <w:r w:rsidRPr="00351DC4">
        <w:rPr>
          <w:rFonts w:ascii="Verdana" w:hAnsi="Verdana"/>
        </w:rPr>
        <w:t>S.P. 44 n. 37</w:t>
      </w:r>
    </w:p>
    <w:p w:rsidR="004D0C03" w:rsidRPr="00351DC4" w:rsidRDefault="004D0C03" w:rsidP="004D0C03">
      <w:pPr>
        <w:pStyle w:val="Paragrafoelenco"/>
        <w:numPr>
          <w:ilvl w:val="0"/>
          <w:numId w:val="12"/>
        </w:numPr>
        <w:suppressAutoHyphens/>
        <w:spacing w:after="0" w:line="360" w:lineRule="auto"/>
        <w:contextualSpacing w:val="0"/>
        <w:rPr>
          <w:rFonts w:ascii="Verdana" w:hAnsi="Verdana"/>
        </w:rPr>
      </w:pPr>
      <w:r w:rsidRPr="00351DC4">
        <w:rPr>
          <w:rFonts w:ascii="Verdana" w:hAnsi="Verdana"/>
        </w:rPr>
        <w:t>S.S. 71 n. 2</w:t>
      </w:r>
    </w:p>
    <w:p w:rsidR="004D0C03" w:rsidRDefault="004D0C03" w:rsidP="004D0C03">
      <w:pPr>
        <w:pStyle w:val="Paragrafoelenco"/>
        <w:spacing w:line="360" w:lineRule="auto"/>
        <w:rPr>
          <w:rFonts w:ascii="Verdana" w:hAnsi="Verdana"/>
        </w:rPr>
      </w:pPr>
    </w:p>
    <w:p w:rsidR="004D0C03" w:rsidRPr="002E25C2" w:rsidRDefault="004D0C03" w:rsidP="004D0C03">
      <w:pPr>
        <w:spacing w:line="360" w:lineRule="auto"/>
        <w:rPr>
          <w:rFonts w:ascii="Verdana" w:hAnsi="Verdana"/>
          <w:b/>
        </w:rPr>
      </w:pPr>
      <w:r w:rsidRPr="002E25C2">
        <w:rPr>
          <w:rFonts w:ascii="Verdana" w:hAnsi="Verdana"/>
          <w:b/>
        </w:rPr>
        <w:t>DIVIETI DI TRANSITO AUTOCARRI</w:t>
      </w:r>
    </w:p>
    <w:tbl>
      <w:tblPr>
        <w:tblW w:w="3540" w:type="dxa"/>
        <w:tblInd w:w="75" w:type="dxa"/>
        <w:tblCellMar>
          <w:left w:w="70" w:type="dxa"/>
          <w:right w:w="70" w:type="dxa"/>
        </w:tblCellMar>
        <w:tblLook w:val="04A0"/>
      </w:tblPr>
      <w:tblGrid>
        <w:gridCol w:w="2440"/>
        <w:gridCol w:w="1100"/>
      </w:tblGrid>
      <w:tr w:rsidR="004D0C03" w:rsidRPr="001328D8" w:rsidTr="00ED0CC4">
        <w:trPr>
          <w:trHeight w:val="252"/>
        </w:trPr>
        <w:tc>
          <w:tcPr>
            <w:tcW w:w="24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4D0C03" w:rsidRPr="001328D8" w:rsidRDefault="004D0C03" w:rsidP="00ED0CC4">
            <w:pPr>
              <w:rPr>
                <w:sz w:val="20"/>
                <w:szCs w:val="20"/>
                <w:lang w:val="en-US"/>
              </w:rPr>
            </w:pPr>
            <w:r w:rsidRPr="001328D8">
              <w:rPr>
                <w:sz w:val="20"/>
                <w:szCs w:val="20"/>
                <w:lang w:val="en-US"/>
              </w:rPr>
              <w:t>DIVIETO  TRANS. AUTOC. (LOC.TA')</w:t>
            </w:r>
          </w:p>
        </w:tc>
        <w:tc>
          <w:tcPr>
            <w:tcW w:w="1100" w:type="dxa"/>
            <w:tcBorders>
              <w:top w:val="single" w:sz="4" w:space="0" w:color="auto"/>
              <w:left w:val="nil"/>
              <w:bottom w:val="single" w:sz="4" w:space="0" w:color="auto"/>
              <w:right w:val="single" w:sz="4" w:space="0" w:color="auto"/>
            </w:tcBorders>
            <w:shd w:val="clear" w:color="000000" w:fill="E7E6E6"/>
            <w:noWrap/>
            <w:vAlign w:val="bottom"/>
            <w:hideMark/>
          </w:tcPr>
          <w:p w:rsidR="004D0C03" w:rsidRPr="001328D8" w:rsidRDefault="004D0C03" w:rsidP="00ED0CC4">
            <w:pPr>
              <w:rPr>
                <w:sz w:val="20"/>
                <w:szCs w:val="20"/>
                <w:lang w:val="en-US"/>
              </w:rPr>
            </w:pPr>
            <w:r w:rsidRPr="001328D8">
              <w:rPr>
                <w:sz w:val="20"/>
                <w:szCs w:val="20"/>
                <w:lang w:val="en-US"/>
              </w:rPr>
              <w:t> </w:t>
            </w:r>
          </w:p>
        </w:tc>
      </w:tr>
      <w:tr w:rsidR="004D0C03" w:rsidRPr="001328D8"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D0C03" w:rsidRPr="001328D8" w:rsidRDefault="004D0C03" w:rsidP="00ED0CC4">
            <w:pPr>
              <w:rPr>
                <w:sz w:val="20"/>
                <w:szCs w:val="20"/>
                <w:lang w:val="en-US"/>
              </w:rPr>
            </w:pPr>
            <w:r w:rsidRPr="001328D8">
              <w:rPr>
                <w:sz w:val="20"/>
                <w:szCs w:val="20"/>
                <w:lang w:val="en-US"/>
              </w:rPr>
              <w:t> </w:t>
            </w:r>
          </w:p>
        </w:tc>
        <w:tc>
          <w:tcPr>
            <w:tcW w:w="1100" w:type="dxa"/>
            <w:tcBorders>
              <w:top w:val="nil"/>
              <w:left w:val="nil"/>
              <w:bottom w:val="single" w:sz="4" w:space="0" w:color="auto"/>
              <w:right w:val="single" w:sz="4" w:space="0" w:color="auto"/>
            </w:tcBorders>
            <w:shd w:val="clear" w:color="auto" w:fill="auto"/>
            <w:noWrap/>
            <w:vAlign w:val="bottom"/>
            <w:hideMark/>
          </w:tcPr>
          <w:p w:rsidR="004D0C03" w:rsidRPr="001328D8" w:rsidRDefault="004D0C03" w:rsidP="00ED0CC4">
            <w:pPr>
              <w:rPr>
                <w:sz w:val="20"/>
                <w:szCs w:val="20"/>
                <w:lang w:val="en-US"/>
              </w:rPr>
            </w:pPr>
            <w:r w:rsidRPr="001328D8">
              <w:rPr>
                <w:sz w:val="20"/>
                <w:szCs w:val="20"/>
                <w:lang w:val="en-US"/>
              </w:rPr>
              <w:t> </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000000" w:fill="F0F0F0"/>
            <w:noWrap/>
            <w:hideMark/>
          </w:tcPr>
          <w:p w:rsidR="004D0C03" w:rsidRPr="000906E6" w:rsidRDefault="004D0C03" w:rsidP="00ED0CC4">
            <w:pPr>
              <w:rPr>
                <w:sz w:val="17"/>
                <w:szCs w:val="17"/>
              </w:rPr>
            </w:pPr>
            <w:r w:rsidRPr="000906E6">
              <w:rPr>
                <w:sz w:val="17"/>
                <w:szCs w:val="17"/>
              </w:rPr>
              <w:t>Località</w:t>
            </w:r>
          </w:p>
        </w:tc>
        <w:tc>
          <w:tcPr>
            <w:tcW w:w="1100" w:type="dxa"/>
            <w:tcBorders>
              <w:top w:val="nil"/>
              <w:left w:val="nil"/>
              <w:bottom w:val="single" w:sz="4" w:space="0" w:color="auto"/>
              <w:right w:val="single" w:sz="4" w:space="0" w:color="auto"/>
            </w:tcBorders>
            <w:shd w:val="clear" w:color="000000" w:fill="F0F0F0"/>
            <w:noWrap/>
            <w:hideMark/>
          </w:tcPr>
          <w:p w:rsidR="004D0C03" w:rsidRPr="000906E6" w:rsidRDefault="004D0C03" w:rsidP="00ED0CC4">
            <w:pPr>
              <w:jc w:val="right"/>
              <w:rPr>
                <w:sz w:val="17"/>
                <w:szCs w:val="17"/>
              </w:rPr>
            </w:pPr>
            <w:r w:rsidRPr="000906E6">
              <w:rPr>
                <w:sz w:val="17"/>
                <w:szCs w:val="17"/>
              </w:rPr>
              <w:t>Tot. num.</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S.P. 56 art. 6</w:t>
            </w:r>
          </w:p>
        </w:tc>
        <w:tc>
          <w:tcPr>
            <w:tcW w:w="1100" w:type="dxa"/>
            <w:tcBorders>
              <w:top w:val="nil"/>
              <w:left w:val="nil"/>
              <w:bottom w:val="single" w:sz="4" w:space="0" w:color="auto"/>
              <w:right w:val="single" w:sz="4" w:space="0" w:color="auto"/>
            </w:tcBorders>
            <w:shd w:val="clear" w:color="auto" w:fill="auto"/>
            <w:noWrap/>
            <w:hideMark/>
          </w:tcPr>
          <w:p w:rsidR="004D0C03" w:rsidRPr="000906E6" w:rsidRDefault="004D0C03" w:rsidP="00ED0CC4">
            <w:pPr>
              <w:jc w:val="right"/>
              <w:rPr>
                <w:sz w:val="17"/>
                <w:szCs w:val="17"/>
              </w:rPr>
            </w:pPr>
            <w:r w:rsidRPr="000906E6">
              <w:rPr>
                <w:sz w:val="17"/>
                <w:szCs w:val="17"/>
              </w:rPr>
              <w:t>148</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S.P. 42 art. 6</w:t>
            </w:r>
          </w:p>
        </w:tc>
        <w:tc>
          <w:tcPr>
            <w:tcW w:w="1100" w:type="dxa"/>
            <w:tcBorders>
              <w:top w:val="nil"/>
              <w:left w:val="nil"/>
              <w:bottom w:val="single" w:sz="4" w:space="0" w:color="auto"/>
              <w:right w:val="single" w:sz="4" w:space="0" w:color="auto"/>
            </w:tcBorders>
            <w:shd w:val="clear" w:color="auto" w:fill="auto"/>
            <w:noWrap/>
            <w:hideMark/>
          </w:tcPr>
          <w:p w:rsidR="004D0C03" w:rsidRPr="000906E6" w:rsidRDefault="004D0C03" w:rsidP="00ED0CC4">
            <w:pPr>
              <w:jc w:val="right"/>
              <w:rPr>
                <w:sz w:val="17"/>
                <w:szCs w:val="17"/>
              </w:rPr>
            </w:pPr>
            <w:r w:rsidRPr="000906E6">
              <w:rPr>
                <w:sz w:val="17"/>
                <w:szCs w:val="17"/>
              </w:rPr>
              <w:t>138</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V. Sette Martiri art. 7</w:t>
            </w:r>
          </w:p>
        </w:tc>
        <w:tc>
          <w:tcPr>
            <w:tcW w:w="1100" w:type="dxa"/>
            <w:tcBorders>
              <w:top w:val="nil"/>
              <w:left w:val="nil"/>
              <w:bottom w:val="single" w:sz="4" w:space="0" w:color="auto"/>
              <w:right w:val="single" w:sz="4" w:space="0" w:color="auto"/>
            </w:tcBorders>
            <w:shd w:val="clear" w:color="auto" w:fill="auto"/>
            <w:noWrap/>
            <w:hideMark/>
          </w:tcPr>
          <w:p w:rsidR="004D0C03" w:rsidRPr="000906E6" w:rsidRDefault="004D0C03" w:rsidP="00ED0CC4">
            <w:pPr>
              <w:jc w:val="right"/>
              <w:rPr>
                <w:sz w:val="17"/>
                <w:szCs w:val="17"/>
              </w:rPr>
            </w:pPr>
            <w:r w:rsidRPr="000906E6">
              <w:rPr>
                <w:sz w:val="17"/>
                <w:szCs w:val="17"/>
              </w:rPr>
              <w:t>83</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D0C03" w:rsidRPr="000906E6" w:rsidRDefault="004D0C03" w:rsidP="00ED0CC4">
            <w:pPr>
              <w:rPr>
                <w:sz w:val="20"/>
                <w:szCs w:val="20"/>
              </w:rPr>
            </w:pPr>
            <w:r w:rsidRPr="000906E6">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4D0C03" w:rsidRPr="000906E6" w:rsidRDefault="004D0C03" w:rsidP="00ED0CC4">
            <w:pPr>
              <w:rPr>
                <w:sz w:val="20"/>
                <w:szCs w:val="20"/>
              </w:rPr>
            </w:pPr>
            <w:r w:rsidRPr="000906E6">
              <w:rPr>
                <w:sz w:val="20"/>
                <w:szCs w:val="20"/>
              </w:rPr>
              <w:t> </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000000" w:fill="F0F0F0"/>
            <w:noWrap/>
            <w:hideMark/>
          </w:tcPr>
          <w:p w:rsidR="004D0C03" w:rsidRPr="000906E6" w:rsidRDefault="004D0C03" w:rsidP="00ED0CC4">
            <w:pPr>
              <w:rPr>
                <w:color w:val="0000FF"/>
                <w:sz w:val="17"/>
                <w:szCs w:val="17"/>
              </w:rPr>
            </w:pPr>
            <w:r w:rsidRPr="000906E6">
              <w:rPr>
                <w:color w:val="0000FF"/>
                <w:sz w:val="17"/>
                <w:szCs w:val="17"/>
              </w:rPr>
              <w:t>Totali</w:t>
            </w:r>
          </w:p>
        </w:tc>
        <w:tc>
          <w:tcPr>
            <w:tcW w:w="1100" w:type="dxa"/>
            <w:tcBorders>
              <w:top w:val="nil"/>
              <w:left w:val="nil"/>
              <w:bottom w:val="single" w:sz="4" w:space="0" w:color="auto"/>
              <w:right w:val="single" w:sz="4" w:space="0" w:color="auto"/>
            </w:tcBorders>
            <w:shd w:val="clear" w:color="000000" w:fill="F0F0F0"/>
            <w:noWrap/>
            <w:hideMark/>
          </w:tcPr>
          <w:p w:rsidR="004D0C03" w:rsidRPr="000906E6" w:rsidRDefault="004D0C03" w:rsidP="00ED0CC4">
            <w:pPr>
              <w:jc w:val="right"/>
              <w:rPr>
                <w:sz w:val="17"/>
                <w:szCs w:val="17"/>
              </w:rPr>
            </w:pPr>
            <w:r w:rsidRPr="000906E6">
              <w:rPr>
                <w:sz w:val="17"/>
                <w:szCs w:val="17"/>
              </w:rPr>
              <w:t>369</w:t>
            </w:r>
          </w:p>
        </w:tc>
      </w:tr>
    </w:tbl>
    <w:p w:rsidR="004D0C03" w:rsidRDefault="004D0C03" w:rsidP="004D0C03">
      <w:pPr>
        <w:spacing w:line="360" w:lineRule="auto"/>
        <w:rPr>
          <w:rFonts w:ascii="Verdana" w:hAnsi="Verdana"/>
        </w:rPr>
      </w:pPr>
    </w:p>
    <w:p w:rsidR="004D0C03" w:rsidRPr="002E25C2" w:rsidRDefault="004D0C03" w:rsidP="004D0C03">
      <w:pPr>
        <w:spacing w:line="360" w:lineRule="auto"/>
        <w:rPr>
          <w:rFonts w:ascii="Verdana" w:hAnsi="Verdana"/>
          <w:b/>
        </w:rPr>
      </w:pPr>
      <w:r w:rsidRPr="002E25C2">
        <w:rPr>
          <w:rFonts w:ascii="Verdana" w:hAnsi="Verdana"/>
          <w:b/>
        </w:rPr>
        <w:t>VERBALI ZTL VARCHI ELETTRONICI</w:t>
      </w:r>
    </w:p>
    <w:tbl>
      <w:tblPr>
        <w:tblW w:w="3540" w:type="dxa"/>
        <w:tblInd w:w="75" w:type="dxa"/>
        <w:tblCellMar>
          <w:left w:w="70" w:type="dxa"/>
          <w:right w:w="70" w:type="dxa"/>
        </w:tblCellMar>
        <w:tblLook w:val="04A0"/>
      </w:tblPr>
      <w:tblGrid>
        <w:gridCol w:w="2440"/>
        <w:gridCol w:w="1100"/>
      </w:tblGrid>
      <w:tr w:rsidR="004D0C03" w:rsidRPr="000906E6" w:rsidTr="00ED0CC4">
        <w:trPr>
          <w:trHeight w:val="255"/>
        </w:trPr>
        <w:tc>
          <w:tcPr>
            <w:tcW w:w="2440" w:type="dxa"/>
            <w:tcBorders>
              <w:top w:val="single" w:sz="4" w:space="0" w:color="auto"/>
              <w:left w:val="single" w:sz="4" w:space="0" w:color="auto"/>
              <w:bottom w:val="single" w:sz="4" w:space="0" w:color="auto"/>
              <w:right w:val="single" w:sz="4" w:space="0" w:color="auto"/>
            </w:tcBorders>
            <w:shd w:val="clear" w:color="000000" w:fill="F0F0F0"/>
            <w:noWrap/>
            <w:hideMark/>
          </w:tcPr>
          <w:p w:rsidR="004D0C03" w:rsidRPr="000906E6" w:rsidRDefault="004D0C03" w:rsidP="00ED0CC4">
            <w:pPr>
              <w:rPr>
                <w:sz w:val="17"/>
                <w:szCs w:val="17"/>
              </w:rPr>
            </w:pPr>
            <w:r w:rsidRPr="000906E6">
              <w:rPr>
                <w:sz w:val="17"/>
                <w:szCs w:val="17"/>
              </w:rPr>
              <w:t>Località</w:t>
            </w:r>
          </w:p>
        </w:tc>
        <w:tc>
          <w:tcPr>
            <w:tcW w:w="1100" w:type="dxa"/>
            <w:tcBorders>
              <w:top w:val="single" w:sz="4" w:space="0" w:color="auto"/>
              <w:left w:val="nil"/>
              <w:bottom w:val="single" w:sz="4" w:space="0" w:color="auto"/>
              <w:right w:val="single" w:sz="8" w:space="0" w:color="auto"/>
            </w:tcBorders>
            <w:shd w:val="clear" w:color="000000" w:fill="F0F0F0"/>
            <w:noWrap/>
            <w:hideMark/>
          </w:tcPr>
          <w:p w:rsidR="004D0C03" w:rsidRPr="000906E6" w:rsidRDefault="004D0C03" w:rsidP="00ED0CC4">
            <w:pPr>
              <w:jc w:val="right"/>
              <w:rPr>
                <w:sz w:val="17"/>
                <w:szCs w:val="17"/>
              </w:rPr>
            </w:pPr>
            <w:r w:rsidRPr="000906E6">
              <w:rPr>
                <w:sz w:val="17"/>
                <w:szCs w:val="17"/>
              </w:rPr>
              <w:t>Tot. num.</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1328D8" w:rsidRDefault="004D0C03" w:rsidP="00ED0CC4">
            <w:pPr>
              <w:rPr>
                <w:color w:val="0000FF"/>
                <w:sz w:val="17"/>
                <w:szCs w:val="17"/>
                <w:lang w:val="en-US"/>
              </w:rPr>
            </w:pPr>
            <w:r w:rsidRPr="001328D8">
              <w:rPr>
                <w:color w:val="0000FF"/>
                <w:sz w:val="17"/>
                <w:szCs w:val="17"/>
                <w:lang w:val="en-US"/>
              </w:rPr>
              <w:t>C. CAVOUR ING. P. CAHEN</w:t>
            </w:r>
          </w:p>
        </w:tc>
        <w:tc>
          <w:tcPr>
            <w:tcW w:w="1100" w:type="dxa"/>
            <w:tcBorders>
              <w:top w:val="nil"/>
              <w:left w:val="nil"/>
              <w:bottom w:val="single" w:sz="4" w:space="0" w:color="auto"/>
              <w:right w:val="single" w:sz="8" w:space="0" w:color="auto"/>
            </w:tcBorders>
            <w:shd w:val="clear" w:color="auto" w:fill="auto"/>
            <w:noWrap/>
            <w:hideMark/>
          </w:tcPr>
          <w:p w:rsidR="004D0C03" w:rsidRPr="000906E6" w:rsidRDefault="004D0C03" w:rsidP="00ED0CC4">
            <w:pPr>
              <w:jc w:val="right"/>
              <w:rPr>
                <w:sz w:val="17"/>
                <w:szCs w:val="17"/>
              </w:rPr>
            </w:pPr>
            <w:r w:rsidRPr="000906E6">
              <w:rPr>
                <w:sz w:val="17"/>
                <w:szCs w:val="17"/>
              </w:rPr>
              <w:t>753</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1328D8" w:rsidRDefault="004D0C03" w:rsidP="00ED0CC4">
            <w:pPr>
              <w:rPr>
                <w:color w:val="0000FF"/>
                <w:sz w:val="17"/>
                <w:szCs w:val="17"/>
                <w:lang w:val="en-US"/>
              </w:rPr>
            </w:pPr>
            <w:r w:rsidRPr="001328D8">
              <w:rPr>
                <w:color w:val="0000FF"/>
                <w:sz w:val="17"/>
                <w:szCs w:val="17"/>
                <w:lang w:val="en-US"/>
              </w:rPr>
              <w:t>C. CAVOUR INT. V. NEBBIA</w:t>
            </w:r>
          </w:p>
        </w:tc>
        <w:tc>
          <w:tcPr>
            <w:tcW w:w="1100" w:type="dxa"/>
            <w:tcBorders>
              <w:top w:val="nil"/>
              <w:left w:val="nil"/>
              <w:bottom w:val="single" w:sz="4" w:space="0" w:color="auto"/>
              <w:right w:val="single" w:sz="8" w:space="0" w:color="auto"/>
            </w:tcBorders>
            <w:shd w:val="clear" w:color="auto" w:fill="auto"/>
            <w:noWrap/>
            <w:hideMark/>
          </w:tcPr>
          <w:p w:rsidR="004D0C03" w:rsidRPr="000906E6" w:rsidRDefault="004D0C03" w:rsidP="00ED0CC4">
            <w:pPr>
              <w:jc w:val="right"/>
              <w:rPr>
                <w:sz w:val="17"/>
                <w:szCs w:val="17"/>
              </w:rPr>
            </w:pPr>
            <w:r w:rsidRPr="000906E6">
              <w:rPr>
                <w:sz w:val="17"/>
                <w:szCs w:val="17"/>
              </w:rPr>
              <w:t>337</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C. CAVOUR- P. REPUBBLICA</w:t>
            </w:r>
          </w:p>
        </w:tc>
        <w:tc>
          <w:tcPr>
            <w:tcW w:w="1100" w:type="dxa"/>
            <w:tcBorders>
              <w:top w:val="nil"/>
              <w:left w:val="nil"/>
              <w:bottom w:val="single" w:sz="4" w:space="0" w:color="auto"/>
              <w:right w:val="single" w:sz="8" w:space="0" w:color="auto"/>
            </w:tcBorders>
            <w:shd w:val="clear" w:color="auto" w:fill="auto"/>
            <w:noWrap/>
            <w:hideMark/>
          </w:tcPr>
          <w:p w:rsidR="004D0C03" w:rsidRPr="000906E6" w:rsidRDefault="004D0C03" w:rsidP="00ED0CC4">
            <w:pPr>
              <w:jc w:val="right"/>
              <w:rPr>
                <w:sz w:val="17"/>
                <w:szCs w:val="17"/>
              </w:rPr>
            </w:pPr>
            <w:r w:rsidRPr="000906E6">
              <w:rPr>
                <w:sz w:val="17"/>
                <w:szCs w:val="17"/>
              </w:rPr>
              <w:t>18</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V. MAITANI-PIAZZA FEBEI</w:t>
            </w:r>
          </w:p>
        </w:tc>
        <w:tc>
          <w:tcPr>
            <w:tcW w:w="1100" w:type="dxa"/>
            <w:tcBorders>
              <w:top w:val="nil"/>
              <w:left w:val="nil"/>
              <w:bottom w:val="single" w:sz="4" w:space="0" w:color="auto"/>
              <w:right w:val="single" w:sz="8" w:space="0" w:color="auto"/>
            </w:tcBorders>
            <w:shd w:val="clear" w:color="auto" w:fill="auto"/>
            <w:noWrap/>
            <w:hideMark/>
          </w:tcPr>
          <w:p w:rsidR="004D0C03" w:rsidRPr="000906E6" w:rsidRDefault="004D0C03" w:rsidP="00ED0CC4">
            <w:pPr>
              <w:jc w:val="right"/>
              <w:rPr>
                <w:sz w:val="17"/>
                <w:szCs w:val="17"/>
              </w:rPr>
            </w:pPr>
            <w:r w:rsidRPr="000906E6">
              <w:rPr>
                <w:sz w:val="17"/>
                <w:szCs w:val="17"/>
              </w:rPr>
              <w:t>3744</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000000" w:fill="F0F0F0"/>
            <w:noWrap/>
            <w:hideMark/>
          </w:tcPr>
          <w:p w:rsidR="004D0C03" w:rsidRPr="000906E6" w:rsidRDefault="004D0C03" w:rsidP="00ED0CC4">
            <w:pPr>
              <w:rPr>
                <w:color w:val="0000FF"/>
                <w:sz w:val="17"/>
                <w:szCs w:val="17"/>
              </w:rPr>
            </w:pPr>
            <w:r w:rsidRPr="000906E6">
              <w:rPr>
                <w:color w:val="0000FF"/>
                <w:sz w:val="17"/>
                <w:szCs w:val="17"/>
              </w:rPr>
              <w:t>Totali</w:t>
            </w:r>
          </w:p>
        </w:tc>
        <w:tc>
          <w:tcPr>
            <w:tcW w:w="1100" w:type="dxa"/>
            <w:tcBorders>
              <w:top w:val="nil"/>
              <w:left w:val="nil"/>
              <w:bottom w:val="single" w:sz="4" w:space="0" w:color="auto"/>
              <w:right w:val="single" w:sz="8" w:space="0" w:color="auto"/>
            </w:tcBorders>
            <w:shd w:val="clear" w:color="000000" w:fill="F0F0F0"/>
            <w:noWrap/>
            <w:hideMark/>
          </w:tcPr>
          <w:p w:rsidR="004D0C03" w:rsidRPr="000906E6" w:rsidRDefault="004D0C03" w:rsidP="00ED0CC4">
            <w:pPr>
              <w:jc w:val="right"/>
              <w:rPr>
                <w:sz w:val="17"/>
                <w:szCs w:val="17"/>
              </w:rPr>
            </w:pPr>
            <w:r w:rsidRPr="000906E6">
              <w:rPr>
                <w:sz w:val="17"/>
                <w:szCs w:val="17"/>
              </w:rPr>
              <w:t>4852</w:t>
            </w:r>
          </w:p>
        </w:tc>
      </w:tr>
    </w:tbl>
    <w:p w:rsidR="004D0C03" w:rsidRDefault="004D0C03" w:rsidP="004D0C03">
      <w:pPr>
        <w:spacing w:line="360" w:lineRule="auto"/>
        <w:rPr>
          <w:rFonts w:ascii="Verdana" w:hAnsi="Verdana"/>
        </w:rPr>
      </w:pPr>
    </w:p>
    <w:p w:rsidR="00351DC4" w:rsidRDefault="00351DC4" w:rsidP="004D0C03">
      <w:pPr>
        <w:spacing w:line="360" w:lineRule="auto"/>
        <w:rPr>
          <w:rFonts w:ascii="Verdana" w:hAnsi="Verdana"/>
          <w:b/>
        </w:rPr>
      </w:pPr>
    </w:p>
    <w:p w:rsidR="00351DC4" w:rsidRDefault="00351DC4" w:rsidP="004D0C03">
      <w:pPr>
        <w:spacing w:line="360" w:lineRule="auto"/>
        <w:rPr>
          <w:rFonts w:ascii="Verdana" w:hAnsi="Verdana"/>
          <w:b/>
        </w:rPr>
      </w:pPr>
    </w:p>
    <w:p w:rsidR="00351DC4" w:rsidRDefault="00351DC4" w:rsidP="004D0C03">
      <w:pPr>
        <w:spacing w:line="360" w:lineRule="auto"/>
        <w:rPr>
          <w:rFonts w:ascii="Verdana" w:hAnsi="Verdana"/>
          <w:b/>
        </w:rPr>
      </w:pPr>
    </w:p>
    <w:p w:rsidR="00351DC4" w:rsidRDefault="00351DC4" w:rsidP="004D0C03">
      <w:pPr>
        <w:spacing w:line="360" w:lineRule="auto"/>
        <w:rPr>
          <w:rFonts w:ascii="Verdana" w:hAnsi="Verdana"/>
          <w:b/>
        </w:rPr>
      </w:pPr>
    </w:p>
    <w:p w:rsidR="004D0C03" w:rsidRPr="002E25C2" w:rsidRDefault="004D0C03" w:rsidP="004D0C03">
      <w:pPr>
        <w:spacing w:line="360" w:lineRule="auto"/>
        <w:rPr>
          <w:rFonts w:ascii="Verdana" w:hAnsi="Verdana"/>
          <w:b/>
        </w:rPr>
      </w:pPr>
      <w:r w:rsidRPr="002E25C2">
        <w:rPr>
          <w:rFonts w:ascii="Verdana" w:hAnsi="Verdana"/>
          <w:b/>
        </w:rPr>
        <w:t>VIOLAZIONI SOSTE CDS</w:t>
      </w:r>
    </w:p>
    <w:tbl>
      <w:tblPr>
        <w:tblW w:w="3540" w:type="dxa"/>
        <w:tblInd w:w="75" w:type="dxa"/>
        <w:tblCellMar>
          <w:left w:w="70" w:type="dxa"/>
          <w:right w:w="70" w:type="dxa"/>
        </w:tblCellMar>
        <w:tblLook w:val="04A0"/>
      </w:tblPr>
      <w:tblGrid>
        <w:gridCol w:w="2440"/>
        <w:gridCol w:w="1100"/>
      </w:tblGrid>
      <w:tr w:rsidR="004D0C03" w:rsidRPr="000906E6" w:rsidTr="00ED0CC4">
        <w:trPr>
          <w:trHeight w:val="255"/>
        </w:trPr>
        <w:tc>
          <w:tcPr>
            <w:tcW w:w="244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4D0C03" w:rsidRPr="000906E6" w:rsidRDefault="004D0C03" w:rsidP="00ED0CC4">
            <w:pPr>
              <w:rPr>
                <w:sz w:val="20"/>
                <w:szCs w:val="20"/>
              </w:rPr>
            </w:pPr>
            <w:r w:rsidRPr="000906E6">
              <w:rPr>
                <w:sz w:val="20"/>
                <w:szCs w:val="20"/>
              </w:rPr>
              <w:t xml:space="preserve">ART. </w:t>
            </w:r>
          </w:p>
        </w:tc>
        <w:tc>
          <w:tcPr>
            <w:tcW w:w="1100" w:type="dxa"/>
            <w:tcBorders>
              <w:top w:val="single" w:sz="4" w:space="0" w:color="auto"/>
              <w:left w:val="nil"/>
              <w:bottom w:val="single" w:sz="4" w:space="0" w:color="auto"/>
              <w:right w:val="single" w:sz="4" w:space="0" w:color="auto"/>
            </w:tcBorders>
            <w:shd w:val="clear" w:color="000000" w:fill="E7E6E6"/>
            <w:noWrap/>
            <w:vAlign w:val="bottom"/>
            <w:hideMark/>
          </w:tcPr>
          <w:p w:rsidR="004D0C03" w:rsidRPr="000906E6" w:rsidRDefault="004D0C03" w:rsidP="00ED0CC4">
            <w:pPr>
              <w:rPr>
                <w:sz w:val="20"/>
                <w:szCs w:val="20"/>
              </w:rPr>
            </w:pPr>
            <w:r w:rsidRPr="000906E6">
              <w:rPr>
                <w:sz w:val="20"/>
                <w:szCs w:val="20"/>
              </w:rPr>
              <w:t> </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4D0C03" w:rsidRPr="000906E6" w:rsidRDefault="004D0C03" w:rsidP="00ED0CC4">
            <w:pPr>
              <w:rPr>
                <w:sz w:val="20"/>
                <w:szCs w:val="20"/>
              </w:rPr>
            </w:pPr>
            <w:r w:rsidRPr="000906E6">
              <w:rPr>
                <w:sz w:val="20"/>
                <w:szCs w:val="20"/>
              </w:rPr>
              <w:t> </w:t>
            </w:r>
          </w:p>
        </w:tc>
        <w:tc>
          <w:tcPr>
            <w:tcW w:w="1100" w:type="dxa"/>
            <w:tcBorders>
              <w:top w:val="nil"/>
              <w:left w:val="nil"/>
              <w:bottom w:val="single" w:sz="4" w:space="0" w:color="auto"/>
              <w:right w:val="single" w:sz="4" w:space="0" w:color="auto"/>
            </w:tcBorders>
            <w:shd w:val="clear" w:color="auto" w:fill="auto"/>
            <w:noWrap/>
            <w:vAlign w:val="bottom"/>
            <w:hideMark/>
          </w:tcPr>
          <w:p w:rsidR="004D0C03" w:rsidRPr="000906E6" w:rsidRDefault="004D0C03" w:rsidP="00ED0CC4">
            <w:pPr>
              <w:rPr>
                <w:sz w:val="20"/>
                <w:szCs w:val="20"/>
              </w:rPr>
            </w:pPr>
            <w:r w:rsidRPr="000906E6">
              <w:rPr>
                <w:sz w:val="20"/>
                <w:szCs w:val="20"/>
              </w:rPr>
              <w:t> </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000000" w:fill="F0F0F0"/>
            <w:noWrap/>
            <w:hideMark/>
          </w:tcPr>
          <w:p w:rsidR="004D0C03" w:rsidRPr="000906E6" w:rsidRDefault="004D0C03" w:rsidP="00ED0CC4">
            <w:pPr>
              <w:rPr>
                <w:sz w:val="17"/>
                <w:szCs w:val="17"/>
              </w:rPr>
            </w:pPr>
            <w:r w:rsidRPr="000906E6">
              <w:rPr>
                <w:sz w:val="17"/>
                <w:szCs w:val="17"/>
              </w:rPr>
              <w:t>Articoli violati</w:t>
            </w:r>
          </w:p>
        </w:tc>
        <w:tc>
          <w:tcPr>
            <w:tcW w:w="1100" w:type="dxa"/>
            <w:tcBorders>
              <w:top w:val="nil"/>
              <w:left w:val="nil"/>
              <w:bottom w:val="single" w:sz="4" w:space="0" w:color="auto"/>
              <w:right w:val="single" w:sz="4" w:space="0" w:color="auto"/>
            </w:tcBorders>
            <w:shd w:val="clear" w:color="000000" w:fill="F0F0F0"/>
            <w:noWrap/>
            <w:hideMark/>
          </w:tcPr>
          <w:p w:rsidR="004D0C03" w:rsidRPr="000906E6" w:rsidRDefault="004D0C03" w:rsidP="00ED0CC4">
            <w:pPr>
              <w:jc w:val="right"/>
              <w:rPr>
                <w:sz w:val="17"/>
                <w:szCs w:val="17"/>
              </w:rPr>
            </w:pPr>
            <w:r w:rsidRPr="000906E6">
              <w:rPr>
                <w:sz w:val="17"/>
                <w:szCs w:val="17"/>
              </w:rPr>
              <w:t>Tot. num.</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7</w:t>
            </w:r>
          </w:p>
        </w:tc>
        <w:tc>
          <w:tcPr>
            <w:tcW w:w="1100" w:type="dxa"/>
            <w:tcBorders>
              <w:top w:val="nil"/>
              <w:left w:val="nil"/>
              <w:bottom w:val="single" w:sz="4" w:space="0" w:color="auto"/>
              <w:right w:val="single" w:sz="4" w:space="0" w:color="auto"/>
            </w:tcBorders>
            <w:shd w:val="clear" w:color="auto" w:fill="auto"/>
            <w:noWrap/>
            <w:hideMark/>
          </w:tcPr>
          <w:p w:rsidR="004D0C03" w:rsidRPr="000906E6" w:rsidRDefault="004D0C03" w:rsidP="00ED0CC4">
            <w:pPr>
              <w:jc w:val="right"/>
              <w:rPr>
                <w:sz w:val="17"/>
                <w:szCs w:val="17"/>
              </w:rPr>
            </w:pPr>
            <w:r w:rsidRPr="000906E6">
              <w:rPr>
                <w:sz w:val="17"/>
                <w:szCs w:val="17"/>
              </w:rPr>
              <w:t>1764</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40</w:t>
            </w:r>
          </w:p>
        </w:tc>
        <w:tc>
          <w:tcPr>
            <w:tcW w:w="1100" w:type="dxa"/>
            <w:tcBorders>
              <w:top w:val="nil"/>
              <w:left w:val="nil"/>
              <w:bottom w:val="single" w:sz="4" w:space="0" w:color="auto"/>
              <w:right w:val="single" w:sz="4" w:space="0" w:color="auto"/>
            </w:tcBorders>
            <w:shd w:val="clear" w:color="auto" w:fill="auto"/>
            <w:noWrap/>
            <w:hideMark/>
          </w:tcPr>
          <w:p w:rsidR="004D0C03" w:rsidRPr="000906E6" w:rsidRDefault="004D0C03" w:rsidP="00ED0CC4">
            <w:pPr>
              <w:jc w:val="right"/>
              <w:rPr>
                <w:sz w:val="17"/>
                <w:szCs w:val="17"/>
              </w:rPr>
            </w:pPr>
            <w:r w:rsidRPr="000906E6">
              <w:rPr>
                <w:sz w:val="17"/>
                <w:szCs w:val="17"/>
              </w:rPr>
              <w:t>16</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157</w:t>
            </w:r>
          </w:p>
        </w:tc>
        <w:tc>
          <w:tcPr>
            <w:tcW w:w="1100" w:type="dxa"/>
            <w:tcBorders>
              <w:top w:val="nil"/>
              <w:left w:val="nil"/>
              <w:bottom w:val="single" w:sz="4" w:space="0" w:color="auto"/>
              <w:right w:val="single" w:sz="4" w:space="0" w:color="auto"/>
            </w:tcBorders>
            <w:shd w:val="clear" w:color="auto" w:fill="auto"/>
            <w:noWrap/>
            <w:hideMark/>
          </w:tcPr>
          <w:p w:rsidR="004D0C03" w:rsidRPr="000906E6" w:rsidRDefault="004D0C03" w:rsidP="00ED0CC4">
            <w:pPr>
              <w:jc w:val="right"/>
              <w:rPr>
                <w:sz w:val="17"/>
                <w:szCs w:val="17"/>
              </w:rPr>
            </w:pPr>
            <w:r w:rsidRPr="000906E6">
              <w:rPr>
                <w:sz w:val="17"/>
                <w:szCs w:val="17"/>
              </w:rPr>
              <w:t>1546</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158</w:t>
            </w:r>
          </w:p>
        </w:tc>
        <w:tc>
          <w:tcPr>
            <w:tcW w:w="1100" w:type="dxa"/>
            <w:tcBorders>
              <w:top w:val="nil"/>
              <w:left w:val="nil"/>
              <w:bottom w:val="single" w:sz="4" w:space="0" w:color="auto"/>
              <w:right w:val="single" w:sz="4" w:space="0" w:color="auto"/>
            </w:tcBorders>
            <w:shd w:val="clear" w:color="auto" w:fill="auto"/>
            <w:noWrap/>
            <w:hideMark/>
          </w:tcPr>
          <w:p w:rsidR="004D0C03" w:rsidRPr="000906E6" w:rsidRDefault="004D0C03" w:rsidP="00ED0CC4">
            <w:pPr>
              <w:jc w:val="right"/>
              <w:rPr>
                <w:sz w:val="17"/>
                <w:szCs w:val="17"/>
              </w:rPr>
            </w:pPr>
            <w:r w:rsidRPr="000906E6">
              <w:rPr>
                <w:sz w:val="17"/>
                <w:szCs w:val="17"/>
              </w:rPr>
              <w:t>399</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auto" w:fill="auto"/>
            <w:noWrap/>
            <w:hideMark/>
          </w:tcPr>
          <w:p w:rsidR="004D0C03" w:rsidRPr="000906E6" w:rsidRDefault="004D0C03" w:rsidP="00ED0CC4">
            <w:pPr>
              <w:rPr>
                <w:color w:val="0000FF"/>
                <w:sz w:val="17"/>
                <w:szCs w:val="17"/>
              </w:rPr>
            </w:pPr>
            <w:r w:rsidRPr="000906E6">
              <w:rPr>
                <w:color w:val="0000FF"/>
                <w:sz w:val="17"/>
                <w:szCs w:val="17"/>
              </w:rPr>
              <w:t>188</w:t>
            </w:r>
          </w:p>
        </w:tc>
        <w:tc>
          <w:tcPr>
            <w:tcW w:w="1100" w:type="dxa"/>
            <w:tcBorders>
              <w:top w:val="nil"/>
              <w:left w:val="nil"/>
              <w:bottom w:val="single" w:sz="4" w:space="0" w:color="auto"/>
              <w:right w:val="single" w:sz="4" w:space="0" w:color="auto"/>
            </w:tcBorders>
            <w:shd w:val="clear" w:color="auto" w:fill="auto"/>
            <w:noWrap/>
            <w:hideMark/>
          </w:tcPr>
          <w:p w:rsidR="004D0C03" w:rsidRPr="000906E6" w:rsidRDefault="004D0C03" w:rsidP="00ED0CC4">
            <w:pPr>
              <w:jc w:val="right"/>
              <w:rPr>
                <w:sz w:val="17"/>
                <w:szCs w:val="17"/>
              </w:rPr>
            </w:pPr>
            <w:r w:rsidRPr="000906E6">
              <w:rPr>
                <w:sz w:val="17"/>
                <w:szCs w:val="17"/>
              </w:rPr>
              <w:t>1</w:t>
            </w:r>
          </w:p>
        </w:tc>
      </w:tr>
      <w:tr w:rsidR="004D0C03" w:rsidRPr="000906E6" w:rsidTr="00ED0CC4">
        <w:trPr>
          <w:trHeight w:val="255"/>
        </w:trPr>
        <w:tc>
          <w:tcPr>
            <w:tcW w:w="2440" w:type="dxa"/>
            <w:tcBorders>
              <w:top w:val="nil"/>
              <w:left w:val="single" w:sz="4" w:space="0" w:color="auto"/>
              <w:bottom w:val="single" w:sz="4" w:space="0" w:color="auto"/>
              <w:right w:val="single" w:sz="4" w:space="0" w:color="auto"/>
            </w:tcBorders>
            <w:shd w:val="clear" w:color="000000" w:fill="F0F0F0"/>
            <w:noWrap/>
            <w:hideMark/>
          </w:tcPr>
          <w:p w:rsidR="004D0C03" w:rsidRPr="000906E6" w:rsidRDefault="004D0C03" w:rsidP="00ED0CC4">
            <w:pPr>
              <w:rPr>
                <w:color w:val="0000FF"/>
                <w:sz w:val="17"/>
                <w:szCs w:val="17"/>
              </w:rPr>
            </w:pPr>
            <w:r w:rsidRPr="000906E6">
              <w:rPr>
                <w:color w:val="0000FF"/>
                <w:sz w:val="17"/>
                <w:szCs w:val="17"/>
              </w:rPr>
              <w:t>Totali</w:t>
            </w:r>
          </w:p>
        </w:tc>
        <w:tc>
          <w:tcPr>
            <w:tcW w:w="1100" w:type="dxa"/>
            <w:tcBorders>
              <w:top w:val="nil"/>
              <w:left w:val="nil"/>
              <w:bottom w:val="single" w:sz="4" w:space="0" w:color="auto"/>
              <w:right w:val="single" w:sz="4" w:space="0" w:color="auto"/>
            </w:tcBorders>
            <w:shd w:val="clear" w:color="000000" w:fill="F0F0F0"/>
            <w:noWrap/>
            <w:hideMark/>
          </w:tcPr>
          <w:p w:rsidR="004D0C03" w:rsidRPr="000906E6" w:rsidRDefault="004D0C03" w:rsidP="00ED0CC4">
            <w:pPr>
              <w:jc w:val="right"/>
              <w:rPr>
                <w:sz w:val="17"/>
                <w:szCs w:val="17"/>
              </w:rPr>
            </w:pPr>
            <w:r w:rsidRPr="000906E6">
              <w:rPr>
                <w:sz w:val="17"/>
                <w:szCs w:val="17"/>
              </w:rPr>
              <w:t>3726</w:t>
            </w:r>
          </w:p>
        </w:tc>
      </w:tr>
    </w:tbl>
    <w:p w:rsidR="004D0C03" w:rsidRDefault="004D0C03" w:rsidP="004D0C03">
      <w:pPr>
        <w:spacing w:line="360" w:lineRule="auto"/>
        <w:rPr>
          <w:rFonts w:ascii="Verdana" w:hAnsi="Verdana"/>
        </w:rPr>
      </w:pPr>
    </w:p>
    <w:p w:rsidR="004D0C03" w:rsidRPr="00351DC4" w:rsidRDefault="004D0C03" w:rsidP="004D0C03">
      <w:pPr>
        <w:spacing w:line="360" w:lineRule="auto"/>
        <w:rPr>
          <w:rFonts w:ascii="Verdana" w:hAnsi="Verdana"/>
          <w:b/>
        </w:rPr>
      </w:pPr>
      <w:r w:rsidRPr="00351DC4">
        <w:rPr>
          <w:rFonts w:ascii="Verdana" w:hAnsi="Verdana"/>
          <w:b/>
        </w:rPr>
        <w:t>ALTRE VIOLAZIONI C.D.S. SANZIONATE:</w:t>
      </w:r>
    </w:p>
    <w:p w:rsidR="004D0C03" w:rsidRPr="00351DC4" w:rsidRDefault="004D0C03" w:rsidP="004D0C03">
      <w:pPr>
        <w:spacing w:line="360" w:lineRule="auto"/>
        <w:rPr>
          <w:rFonts w:ascii="Verdana" w:hAnsi="Verdana"/>
        </w:rPr>
      </w:pPr>
      <w:r w:rsidRPr="00351DC4">
        <w:rPr>
          <w:rFonts w:ascii="Verdana" w:hAnsi="Verdana"/>
        </w:rPr>
        <w:t>Art. 20  n. 2</w:t>
      </w:r>
    </w:p>
    <w:p w:rsidR="004D0C03" w:rsidRPr="00351DC4" w:rsidRDefault="004D0C03" w:rsidP="004D0C03">
      <w:pPr>
        <w:spacing w:line="360" w:lineRule="auto"/>
        <w:rPr>
          <w:rFonts w:ascii="Verdana" w:hAnsi="Verdana"/>
        </w:rPr>
      </w:pPr>
      <w:r w:rsidRPr="00351DC4">
        <w:rPr>
          <w:rFonts w:ascii="Verdana" w:hAnsi="Verdana"/>
        </w:rPr>
        <w:t>Art. 23  n. 2</w:t>
      </w:r>
    </w:p>
    <w:p w:rsidR="004D0C03" w:rsidRPr="00351DC4" w:rsidRDefault="004D0C03" w:rsidP="004D0C03">
      <w:pPr>
        <w:spacing w:line="360" w:lineRule="auto"/>
        <w:rPr>
          <w:rFonts w:ascii="Verdana" w:hAnsi="Verdana"/>
        </w:rPr>
      </w:pPr>
      <w:r w:rsidRPr="00351DC4">
        <w:rPr>
          <w:rFonts w:ascii="Verdana" w:hAnsi="Verdana"/>
        </w:rPr>
        <w:t>Art. 72  n. 1</w:t>
      </w:r>
    </w:p>
    <w:p w:rsidR="004D0C03" w:rsidRPr="00351DC4" w:rsidRDefault="004D0C03" w:rsidP="004D0C03">
      <w:pPr>
        <w:spacing w:line="360" w:lineRule="auto"/>
        <w:rPr>
          <w:rFonts w:ascii="Verdana" w:hAnsi="Verdana"/>
        </w:rPr>
      </w:pPr>
      <w:r w:rsidRPr="00351DC4">
        <w:rPr>
          <w:rFonts w:ascii="Verdana" w:hAnsi="Verdana"/>
        </w:rPr>
        <w:t>Art. 80  n. 1</w:t>
      </w:r>
    </w:p>
    <w:p w:rsidR="004D0C03" w:rsidRPr="00351DC4" w:rsidRDefault="004D0C03" w:rsidP="004D0C03">
      <w:pPr>
        <w:spacing w:line="360" w:lineRule="auto"/>
        <w:rPr>
          <w:rFonts w:ascii="Verdana" w:hAnsi="Verdana"/>
        </w:rPr>
      </w:pPr>
    </w:p>
    <w:p w:rsidR="004D0C03" w:rsidRPr="00351DC4" w:rsidRDefault="004D0C03" w:rsidP="004D0C03">
      <w:pPr>
        <w:spacing w:line="360" w:lineRule="auto"/>
        <w:rPr>
          <w:rFonts w:ascii="Verdana" w:hAnsi="Verdana"/>
          <w:b/>
          <w:u w:val="single"/>
        </w:rPr>
      </w:pPr>
      <w:r w:rsidRPr="00351DC4">
        <w:rPr>
          <w:rFonts w:ascii="Verdana" w:hAnsi="Verdana"/>
          <w:b/>
          <w:u w:val="single"/>
        </w:rPr>
        <w:t xml:space="preserve">DECURTAZIONE PUNTI </w:t>
      </w:r>
    </w:p>
    <w:p w:rsidR="004D0C03" w:rsidRPr="00351DC4" w:rsidRDefault="004D0C03" w:rsidP="004D0C03">
      <w:pPr>
        <w:spacing w:line="360" w:lineRule="auto"/>
        <w:rPr>
          <w:rFonts w:ascii="Verdana" w:hAnsi="Verdana"/>
        </w:rPr>
      </w:pPr>
      <w:r w:rsidRPr="00351DC4">
        <w:rPr>
          <w:rFonts w:ascii="Verdana" w:hAnsi="Verdana"/>
        </w:rPr>
        <w:t>Totale violazioni elevate  n. 274</w:t>
      </w:r>
    </w:p>
    <w:p w:rsidR="004D0C03" w:rsidRPr="00351DC4" w:rsidRDefault="004D0C03" w:rsidP="004D0C03">
      <w:pPr>
        <w:spacing w:line="360" w:lineRule="auto"/>
        <w:rPr>
          <w:rFonts w:ascii="Verdana" w:hAnsi="Verdana"/>
        </w:rPr>
      </w:pPr>
      <w:r w:rsidRPr="00351DC4">
        <w:rPr>
          <w:rFonts w:ascii="Verdana" w:hAnsi="Verdana"/>
        </w:rPr>
        <w:t>Totale punti applicati      n.  772</w:t>
      </w:r>
    </w:p>
    <w:p w:rsidR="004D0C03" w:rsidRPr="00351DC4" w:rsidRDefault="004D0C03" w:rsidP="004D0C03">
      <w:pPr>
        <w:spacing w:line="360" w:lineRule="auto"/>
        <w:rPr>
          <w:rFonts w:ascii="Verdana" w:hAnsi="Verdana"/>
        </w:rPr>
      </w:pPr>
      <w:r w:rsidRPr="00351DC4">
        <w:rPr>
          <w:rFonts w:ascii="Verdana" w:hAnsi="Verdana"/>
        </w:rPr>
        <w:t>Trasmessi                      n.  353</w:t>
      </w:r>
    </w:p>
    <w:p w:rsidR="004D0C03" w:rsidRPr="00351DC4" w:rsidRDefault="004D0C03" w:rsidP="004D0C03">
      <w:pPr>
        <w:spacing w:line="360" w:lineRule="auto"/>
        <w:rPr>
          <w:rFonts w:ascii="Verdana" w:hAnsi="Verdana"/>
          <w:b/>
        </w:rPr>
      </w:pPr>
    </w:p>
    <w:p w:rsidR="004D0C03" w:rsidRPr="00351DC4" w:rsidRDefault="004D0C03" w:rsidP="004D0C03">
      <w:pPr>
        <w:spacing w:line="360" w:lineRule="auto"/>
        <w:rPr>
          <w:rFonts w:ascii="Verdana" w:hAnsi="Verdana"/>
          <w:b/>
        </w:rPr>
      </w:pPr>
      <w:r w:rsidRPr="00351DC4">
        <w:rPr>
          <w:rFonts w:ascii="Verdana" w:hAnsi="Verdana"/>
          <w:b/>
          <w:u w:val="single"/>
        </w:rPr>
        <w:t>VERBALI RINOTIFICATI TRAMITE MESSO</w:t>
      </w:r>
      <w:r w:rsidRPr="00351DC4">
        <w:rPr>
          <w:rFonts w:ascii="Verdana" w:hAnsi="Verdana"/>
          <w:b/>
        </w:rPr>
        <w:t xml:space="preserve"> n. 32</w:t>
      </w:r>
    </w:p>
    <w:p w:rsidR="004D0C03" w:rsidRPr="00351DC4" w:rsidRDefault="004D0C03" w:rsidP="004D0C03">
      <w:pPr>
        <w:spacing w:line="360" w:lineRule="auto"/>
        <w:rPr>
          <w:rFonts w:ascii="Verdana" w:hAnsi="Verdana"/>
          <w:b/>
        </w:rPr>
      </w:pPr>
    </w:p>
    <w:p w:rsidR="004D0C03" w:rsidRPr="00351DC4" w:rsidRDefault="004D0C03" w:rsidP="004D0C03">
      <w:pPr>
        <w:spacing w:line="360" w:lineRule="auto"/>
        <w:rPr>
          <w:rFonts w:ascii="Verdana" w:hAnsi="Verdana"/>
          <w:b/>
        </w:rPr>
      </w:pPr>
      <w:r w:rsidRPr="00351DC4">
        <w:rPr>
          <w:rFonts w:ascii="Verdana" w:hAnsi="Verdana"/>
          <w:b/>
          <w:u w:val="single"/>
        </w:rPr>
        <w:t>NOTIFICHE ORDINANZE INGIUNZIONI</w:t>
      </w:r>
      <w:r w:rsidRPr="00351DC4">
        <w:rPr>
          <w:rFonts w:ascii="Verdana" w:hAnsi="Verdana"/>
          <w:b/>
        </w:rPr>
        <w:t xml:space="preserve"> n. 19</w:t>
      </w:r>
    </w:p>
    <w:p w:rsidR="004D0C03" w:rsidRPr="00351DC4" w:rsidRDefault="004D0C03" w:rsidP="004D0C03">
      <w:pPr>
        <w:spacing w:line="360" w:lineRule="auto"/>
        <w:rPr>
          <w:rFonts w:ascii="Verdana" w:hAnsi="Verdana"/>
          <w:b/>
        </w:rPr>
      </w:pPr>
    </w:p>
    <w:p w:rsidR="004D0C03" w:rsidRPr="00351DC4" w:rsidRDefault="004D0C03" w:rsidP="004D0C03">
      <w:pPr>
        <w:spacing w:line="360" w:lineRule="auto"/>
        <w:rPr>
          <w:rFonts w:ascii="Verdana" w:hAnsi="Verdana"/>
          <w:b/>
        </w:rPr>
      </w:pPr>
      <w:r w:rsidRPr="00351DC4">
        <w:rPr>
          <w:rFonts w:ascii="Verdana" w:hAnsi="Verdana"/>
          <w:b/>
          <w:u w:val="single"/>
        </w:rPr>
        <w:t>VEICOLI RIMOSSI</w:t>
      </w:r>
      <w:r w:rsidRPr="00351DC4">
        <w:rPr>
          <w:rFonts w:ascii="Verdana" w:hAnsi="Verdana"/>
          <w:b/>
        </w:rPr>
        <w:t>n. 84</w:t>
      </w:r>
    </w:p>
    <w:p w:rsidR="004D0C03" w:rsidRPr="00351DC4" w:rsidRDefault="004D0C03" w:rsidP="004D0C03">
      <w:pPr>
        <w:pStyle w:val="Paragrafoelenco"/>
        <w:spacing w:line="360" w:lineRule="auto"/>
        <w:ind w:left="1080"/>
        <w:rPr>
          <w:rFonts w:ascii="Verdana" w:hAnsi="Verdana"/>
          <w:b/>
        </w:rPr>
      </w:pPr>
    </w:p>
    <w:p w:rsidR="004D0C03" w:rsidRPr="00351DC4" w:rsidRDefault="004D0C03" w:rsidP="004D0C03">
      <w:pPr>
        <w:spacing w:line="360" w:lineRule="auto"/>
        <w:rPr>
          <w:rFonts w:ascii="Verdana" w:hAnsi="Verdana"/>
          <w:b/>
          <w:u w:val="single"/>
        </w:rPr>
      </w:pPr>
      <w:r w:rsidRPr="00351DC4">
        <w:rPr>
          <w:rFonts w:ascii="Verdana" w:hAnsi="Verdana"/>
          <w:b/>
          <w:u w:val="single"/>
        </w:rPr>
        <w:t xml:space="preserve">GESTIONE RAPPORTI CON ASL </w:t>
      </w:r>
    </w:p>
    <w:p w:rsidR="004D0C03" w:rsidRPr="00351DC4" w:rsidRDefault="004D0C03" w:rsidP="004D0C03">
      <w:pPr>
        <w:pStyle w:val="Paragrafoelenco"/>
        <w:numPr>
          <w:ilvl w:val="0"/>
          <w:numId w:val="9"/>
        </w:numPr>
        <w:suppressAutoHyphens/>
        <w:spacing w:after="0" w:line="360" w:lineRule="auto"/>
        <w:contextualSpacing w:val="0"/>
        <w:rPr>
          <w:rFonts w:ascii="Verdana" w:hAnsi="Verdana"/>
        </w:rPr>
      </w:pPr>
      <w:r w:rsidRPr="00351DC4">
        <w:rPr>
          <w:rFonts w:ascii="Verdana" w:hAnsi="Verdana"/>
        </w:rPr>
        <w:t xml:space="preserve">TSO  n. 13 </w:t>
      </w:r>
    </w:p>
    <w:p w:rsidR="004D0C03" w:rsidRPr="00351DC4" w:rsidRDefault="004D0C03" w:rsidP="004D0C03">
      <w:pPr>
        <w:pStyle w:val="Paragrafoelenco"/>
        <w:numPr>
          <w:ilvl w:val="0"/>
          <w:numId w:val="9"/>
        </w:numPr>
        <w:suppressAutoHyphens/>
        <w:spacing w:after="0" w:line="360" w:lineRule="auto"/>
        <w:contextualSpacing w:val="0"/>
        <w:rPr>
          <w:rFonts w:ascii="Verdana" w:hAnsi="Verdana"/>
        </w:rPr>
      </w:pPr>
      <w:r w:rsidRPr="00351DC4">
        <w:rPr>
          <w:rFonts w:ascii="Verdana" w:hAnsi="Verdana"/>
        </w:rPr>
        <w:t>ASO  n.  2</w:t>
      </w:r>
    </w:p>
    <w:p w:rsidR="004D0C03" w:rsidRPr="00351DC4" w:rsidRDefault="004D0C03" w:rsidP="004D0C03">
      <w:pPr>
        <w:pStyle w:val="Paragrafoelenco"/>
        <w:spacing w:line="360" w:lineRule="auto"/>
        <w:ind w:left="1440"/>
        <w:rPr>
          <w:rFonts w:ascii="Verdana" w:hAnsi="Verdana"/>
        </w:rPr>
      </w:pPr>
    </w:p>
    <w:p w:rsidR="00351DC4" w:rsidRDefault="00351DC4" w:rsidP="004D0C03">
      <w:pPr>
        <w:spacing w:line="360" w:lineRule="auto"/>
        <w:rPr>
          <w:rFonts w:ascii="Verdana" w:hAnsi="Verdana"/>
          <w:b/>
          <w:u w:val="single"/>
        </w:rPr>
      </w:pPr>
    </w:p>
    <w:p w:rsidR="00351DC4" w:rsidRDefault="00351DC4" w:rsidP="004D0C03">
      <w:pPr>
        <w:spacing w:line="360" w:lineRule="auto"/>
        <w:rPr>
          <w:rFonts w:ascii="Verdana" w:hAnsi="Verdana"/>
          <w:b/>
          <w:u w:val="single"/>
        </w:rPr>
      </w:pPr>
    </w:p>
    <w:p w:rsidR="00351DC4" w:rsidRDefault="00351DC4" w:rsidP="004D0C03">
      <w:pPr>
        <w:spacing w:line="360" w:lineRule="auto"/>
        <w:rPr>
          <w:rFonts w:ascii="Verdana" w:hAnsi="Verdana"/>
          <w:b/>
          <w:u w:val="single"/>
        </w:rPr>
      </w:pPr>
    </w:p>
    <w:p w:rsidR="00351DC4" w:rsidRDefault="00351DC4" w:rsidP="004D0C03">
      <w:pPr>
        <w:spacing w:line="360" w:lineRule="auto"/>
        <w:rPr>
          <w:rFonts w:ascii="Verdana" w:hAnsi="Verdana"/>
          <w:b/>
          <w:u w:val="single"/>
        </w:rPr>
      </w:pPr>
    </w:p>
    <w:p w:rsidR="00351DC4" w:rsidRDefault="00351DC4" w:rsidP="004D0C03">
      <w:pPr>
        <w:spacing w:line="360" w:lineRule="auto"/>
        <w:rPr>
          <w:rFonts w:ascii="Verdana" w:hAnsi="Verdana"/>
          <w:b/>
          <w:u w:val="single"/>
        </w:rPr>
      </w:pPr>
    </w:p>
    <w:p w:rsidR="00351DC4" w:rsidRDefault="00351DC4" w:rsidP="004D0C03">
      <w:pPr>
        <w:spacing w:line="360" w:lineRule="auto"/>
        <w:rPr>
          <w:rFonts w:ascii="Verdana" w:hAnsi="Verdana"/>
          <w:b/>
          <w:u w:val="single"/>
        </w:rPr>
      </w:pPr>
    </w:p>
    <w:p w:rsidR="004D0C03" w:rsidRPr="00351DC4" w:rsidRDefault="004D0C03" w:rsidP="004D0C03">
      <w:pPr>
        <w:spacing w:line="360" w:lineRule="auto"/>
        <w:rPr>
          <w:rFonts w:ascii="Verdana" w:hAnsi="Verdana"/>
          <w:b/>
          <w:u w:val="single"/>
        </w:rPr>
      </w:pPr>
      <w:r w:rsidRPr="00351DC4">
        <w:rPr>
          <w:rFonts w:ascii="Verdana" w:hAnsi="Verdana"/>
          <w:b/>
          <w:u w:val="single"/>
        </w:rPr>
        <w:t xml:space="preserve">SERVIZI CONTROLLI COVID-19 2021 </w:t>
      </w:r>
      <w:r w:rsidRPr="00351DC4">
        <w:rPr>
          <w:rFonts w:ascii="Verdana" w:hAnsi="Verdana"/>
          <w:b/>
        </w:rPr>
        <w:t>N. 33</w:t>
      </w:r>
    </w:p>
    <w:p w:rsidR="004D0C03" w:rsidRPr="00351DC4" w:rsidRDefault="004D0C03" w:rsidP="004D0C03">
      <w:pPr>
        <w:spacing w:line="360" w:lineRule="auto"/>
        <w:rPr>
          <w:rFonts w:ascii="Verdana" w:hAnsi="Verdana"/>
          <w:b/>
        </w:rPr>
      </w:pPr>
    </w:p>
    <w:p w:rsidR="004D0C03" w:rsidRPr="00351DC4" w:rsidRDefault="004D0C03" w:rsidP="004D0C03">
      <w:pPr>
        <w:spacing w:line="360" w:lineRule="auto"/>
        <w:rPr>
          <w:rFonts w:ascii="Verdana" w:hAnsi="Verdana"/>
          <w:b/>
        </w:rPr>
      </w:pPr>
      <w:r w:rsidRPr="00351DC4">
        <w:rPr>
          <w:rFonts w:ascii="Verdana" w:hAnsi="Verdana"/>
          <w:b/>
        </w:rPr>
        <w:t>CONTROLLI COVID-19 dal 06/12/2021 al 31/12/2021</w:t>
      </w:r>
    </w:p>
    <w:p w:rsidR="004D0C03" w:rsidRPr="00351DC4" w:rsidRDefault="004D0C03" w:rsidP="004D0C03">
      <w:pPr>
        <w:pStyle w:val="Paragrafoelenco"/>
        <w:numPr>
          <w:ilvl w:val="0"/>
          <w:numId w:val="10"/>
        </w:numPr>
        <w:suppressAutoHyphens/>
        <w:spacing w:after="0" w:line="360" w:lineRule="auto"/>
        <w:contextualSpacing w:val="0"/>
        <w:rPr>
          <w:rFonts w:ascii="Verdana" w:hAnsi="Verdana"/>
        </w:rPr>
      </w:pPr>
      <w:r w:rsidRPr="00351DC4">
        <w:rPr>
          <w:rFonts w:ascii="Verdana" w:hAnsi="Verdana"/>
        </w:rPr>
        <w:t>PERSONE CONTROLLATE n. 602</w:t>
      </w:r>
    </w:p>
    <w:p w:rsidR="004D0C03" w:rsidRPr="00351DC4" w:rsidRDefault="004D0C03" w:rsidP="004D0C03">
      <w:pPr>
        <w:pStyle w:val="Paragrafoelenco"/>
        <w:numPr>
          <w:ilvl w:val="0"/>
          <w:numId w:val="10"/>
        </w:numPr>
        <w:suppressAutoHyphens/>
        <w:spacing w:after="0" w:line="360" w:lineRule="auto"/>
        <w:contextualSpacing w:val="0"/>
        <w:rPr>
          <w:rFonts w:ascii="Verdana" w:hAnsi="Verdana"/>
        </w:rPr>
      </w:pPr>
      <w:r w:rsidRPr="00351DC4">
        <w:rPr>
          <w:rFonts w:ascii="Verdana" w:hAnsi="Verdana"/>
        </w:rPr>
        <w:t>ATTIVITA’ CONTROLLATE n. 120</w:t>
      </w:r>
    </w:p>
    <w:p w:rsidR="004D0C03" w:rsidRPr="00351DC4" w:rsidRDefault="004D0C03" w:rsidP="004D0C03">
      <w:pPr>
        <w:pStyle w:val="Paragrafoelenco"/>
        <w:numPr>
          <w:ilvl w:val="0"/>
          <w:numId w:val="10"/>
        </w:numPr>
        <w:suppressAutoHyphens/>
        <w:spacing w:after="0" w:line="360" w:lineRule="auto"/>
        <w:contextualSpacing w:val="0"/>
        <w:rPr>
          <w:rFonts w:ascii="Verdana" w:hAnsi="Verdana"/>
        </w:rPr>
      </w:pPr>
      <w:r w:rsidRPr="00351DC4">
        <w:rPr>
          <w:rFonts w:ascii="Verdana" w:hAnsi="Verdana"/>
        </w:rPr>
        <w:t>PERSONE SANZIONATE n.    5</w:t>
      </w:r>
    </w:p>
    <w:p w:rsidR="004D0C03" w:rsidRPr="00351DC4" w:rsidRDefault="004D0C03" w:rsidP="004D0C03">
      <w:pPr>
        <w:pStyle w:val="Paragrafoelenco"/>
        <w:numPr>
          <w:ilvl w:val="0"/>
          <w:numId w:val="10"/>
        </w:numPr>
        <w:suppressAutoHyphens/>
        <w:spacing w:after="0" w:line="360" w:lineRule="auto"/>
        <w:contextualSpacing w:val="0"/>
        <w:rPr>
          <w:rFonts w:ascii="Verdana" w:hAnsi="Verdana"/>
        </w:rPr>
      </w:pPr>
      <w:r w:rsidRPr="00351DC4">
        <w:rPr>
          <w:rFonts w:ascii="Verdana" w:hAnsi="Verdana"/>
        </w:rPr>
        <w:t>ATTIVITA’ SANZIONATE n.    2</w:t>
      </w:r>
    </w:p>
    <w:p w:rsidR="004D0C03" w:rsidRPr="00351DC4" w:rsidRDefault="004D0C03" w:rsidP="004D0C03">
      <w:pPr>
        <w:pStyle w:val="Paragrafoelenco"/>
        <w:numPr>
          <w:ilvl w:val="0"/>
          <w:numId w:val="10"/>
        </w:numPr>
        <w:suppressAutoHyphens/>
        <w:spacing w:after="0" w:line="360" w:lineRule="auto"/>
        <w:contextualSpacing w:val="0"/>
        <w:rPr>
          <w:rFonts w:ascii="Verdana" w:hAnsi="Verdana"/>
        </w:rPr>
      </w:pPr>
      <w:r w:rsidRPr="00351DC4">
        <w:rPr>
          <w:rFonts w:ascii="Verdana" w:hAnsi="Verdana"/>
        </w:rPr>
        <w:t>NOTIFICHE ISOLAMENTO / FINE n. 5</w:t>
      </w:r>
    </w:p>
    <w:p w:rsidR="004D0C03" w:rsidRPr="00351DC4" w:rsidRDefault="004D0C03" w:rsidP="004D0C03">
      <w:pPr>
        <w:pStyle w:val="Paragrafoelenco"/>
        <w:spacing w:line="360" w:lineRule="auto"/>
        <w:ind w:left="1080"/>
        <w:rPr>
          <w:rFonts w:ascii="Verdana" w:hAnsi="Verdana"/>
        </w:rPr>
      </w:pPr>
    </w:p>
    <w:p w:rsidR="004D0C03" w:rsidRPr="00351DC4" w:rsidRDefault="004D0C03" w:rsidP="004D0C03">
      <w:pPr>
        <w:spacing w:line="360" w:lineRule="auto"/>
        <w:rPr>
          <w:rFonts w:ascii="Verdana" w:hAnsi="Verdana"/>
          <w:b/>
          <w:u w:val="single"/>
        </w:rPr>
      </w:pPr>
      <w:r w:rsidRPr="00351DC4">
        <w:rPr>
          <w:rFonts w:ascii="Verdana" w:hAnsi="Verdana"/>
          <w:b/>
          <w:u w:val="single"/>
        </w:rPr>
        <w:t>VERBALI CONTESTATI ART. 4 C. 1 DL 19/2020 (norme Anti Covid) n. 10</w:t>
      </w:r>
    </w:p>
    <w:p w:rsidR="004D0C03" w:rsidRPr="00351DC4" w:rsidRDefault="004D0C03" w:rsidP="004D0C03">
      <w:pPr>
        <w:pStyle w:val="Paragrafoelenco"/>
        <w:spacing w:line="360" w:lineRule="auto"/>
        <w:ind w:left="1440"/>
        <w:rPr>
          <w:rFonts w:ascii="Verdana" w:hAnsi="Verdana"/>
        </w:rPr>
      </w:pPr>
    </w:p>
    <w:p w:rsidR="004D0C03" w:rsidRPr="00351DC4" w:rsidRDefault="004D0C03" w:rsidP="004D0C03">
      <w:pPr>
        <w:spacing w:line="360" w:lineRule="auto"/>
        <w:rPr>
          <w:rFonts w:ascii="Verdana" w:hAnsi="Verdana"/>
          <w:b/>
        </w:rPr>
      </w:pPr>
      <w:r w:rsidRPr="00351DC4">
        <w:rPr>
          <w:rFonts w:ascii="Verdana" w:hAnsi="Verdana"/>
          <w:b/>
          <w:u w:val="single"/>
        </w:rPr>
        <w:t>DENUNCE SMARRIMENTO CERTIFICATI ASSICURATIVI</w:t>
      </w:r>
      <w:r w:rsidRPr="00351DC4">
        <w:rPr>
          <w:rFonts w:ascii="Verdana" w:hAnsi="Verdana"/>
          <w:b/>
        </w:rPr>
        <w:t>n.  4</w:t>
      </w:r>
    </w:p>
    <w:p w:rsidR="004D0C03" w:rsidRPr="00351DC4" w:rsidRDefault="004D0C03" w:rsidP="004D0C03">
      <w:pPr>
        <w:pStyle w:val="Paragrafoelenco"/>
        <w:spacing w:line="360" w:lineRule="auto"/>
        <w:ind w:left="1440"/>
        <w:rPr>
          <w:rFonts w:ascii="Verdana" w:hAnsi="Verdana"/>
        </w:rPr>
      </w:pPr>
    </w:p>
    <w:p w:rsidR="004D0C03" w:rsidRPr="00351DC4" w:rsidRDefault="004D0C03" w:rsidP="004D0C03">
      <w:pPr>
        <w:spacing w:line="360" w:lineRule="auto"/>
        <w:rPr>
          <w:rFonts w:ascii="Verdana" w:hAnsi="Verdana"/>
          <w:b/>
        </w:rPr>
      </w:pPr>
      <w:r w:rsidRPr="00351DC4">
        <w:rPr>
          <w:rFonts w:ascii="Verdana" w:hAnsi="Verdana"/>
          <w:b/>
          <w:u w:val="single"/>
        </w:rPr>
        <w:t>VERBALI OGGETTI  E/O  DOCUMENTI SMARRITI</w:t>
      </w:r>
      <w:r w:rsidRPr="00351DC4">
        <w:rPr>
          <w:rFonts w:ascii="Verdana" w:hAnsi="Verdana"/>
          <w:b/>
        </w:rPr>
        <w:t xml:space="preserve"> n. 42</w:t>
      </w:r>
    </w:p>
    <w:p w:rsidR="004D0C03" w:rsidRPr="00351DC4" w:rsidRDefault="004D0C03" w:rsidP="004D0C03">
      <w:pPr>
        <w:spacing w:line="360" w:lineRule="auto"/>
        <w:rPr>
          <w:rFonts w:ascii="Verdana" w:hAnsi="Verdana"/>
          <w:b/>
        </w:rPr>
      </w:pPr>
    </w:p>
    <w:p w:rsidR="004D0C03" w:rsidRPr="00351DC4" w:rsidRDefault="004D0C03" w:rsidP="004D0C03">
      <w:pPr>
        <w:spacing w:line="360" w:lineRule="auto"/>
        <w:rPr>
          <w:rFonts w:ascii="Verdana" w:hAnsi="Verdana"/>
        </w:rPr>
      </w:pPr>
      <w:r w:rsidRPr="00351DC4">
        <w:rPr>
          <w:rFonts w:ascii="Verdana" w:hAnsi="Verdana"/>
          <w:b/>
          <w:u w:val="single"/>
        </w:rPr>
        <w:t>VERBALI DI RICONSEGNA</w:t>
      </w:r>
      <w:r w:rsidRPr="00351DC4">
        <w:rPr>
          <w:rFonts w:ascii="Verdana" w:hAnsi="Verdana"/>
          <w:b/>
        </w:rPr>
        <w:t xml:space="preserve"> n.  21</w:t>
      </w:r>
    </w:p>
    <w:p w:rsidR="004D0C03" w:rsidRPr="00351DC4" w:rsidRDefault="004D0C03" w:rsidP="004D0C03">
      <w:pPr>
        <w:spacing w:line="360" w:lineRule="auto"/>
        <w:rPr>
          <w:rFonts w:ascii="Verdana" w:hAnsi="Verdana"/>
        </w:rPr>
      </w:pPr>
    </w:p>
    <w:p w:rsidR="004D0C03" w:rsidRPr="00351DC4" w:rsidRDefault="004D0C03" w:rsidP="004D0C03">
      <w:pPr>
        <w:spacing w:line="360" w:lineRule="auto"/>
        <w:rPr>
          <w:rFonts w:ascii="Verdana" w:hAnsi="Verdana"/>
          <w:b/>
        </w:rPr>
      </w:pPr>
      <w:r w:rsidRPr="00351DC4">
        <w:rPr>
          <w:rFonts w:ascii="Verdana" w:hAnsi="Verdana"/>
          <w:b/>
          <w:u w:val="single"/>
        </w:rPr>
        <w:t>ACCCERTAMENTI ANAGRAFICI</w:t>
      </w:r>
      <w:r w:rsidRPr="00351DC4">
        <w:rPr>
          <w:rFonts w:ascii="Verdana" w:hAnsi="Verdana"/>
          <w:b/>
        </w:rPr>
        <w:t xml:space="preserve"> n. 400</w:t>
      </w:r>
    </w:p>
    <w:p w:rsidR="004D0C03" w:rsidRPr="00351DC4" w:rsidRDefault="004D0C03" w:rsidP="004D0C03">
      <w:pPr>
        <w:spacing w:line="360" w:lineRule="auto"/>
        <w:rPr>
          <w:rFonts w:ascii="Verdana" w:hAnsi="Verdana"/>
          <w:b/>
        </w:rPr>
      </w:pPr>
    </w:p>
    <w:p w:rsidR="004D0C03" w:rsidRPr="00351DC4" w:rsidRDefault="004D0C03" w:rsidP="004D0C03">
      <w:pPr>
        <w:spacing w:line="360" w:lineRule="auto"/>
        <w:rPr>
          <w:rFonts w:ascii="Verdana" w:hAnsi="Verdana"/>
          <w:b/>
        </w:rPr>
      </w:pPr>
      <w:r w:rsidRPr="00351DC4">
        <w:rPr>
          <w:rFonts w:ascii="Verdana" w:hAnsi="Verdana"/>
          <w:b/>
          <w:u w:val="single"/>
        </w:rPr>
        <w:t>SOPRALLUOGHI PER RILASCIO AUTORIZZAZIONI DI CANTIERI</w:t>
      </w:r>
      <w:r w:rsidRPr="00351DC4">
        <w:rPr>
          <w:rFonts w:ascii="Verdana" w:hAnsi="Verdana"/>
          <w:b/>
        </w:rPr>
        <w:t xml:space="preserve"> n. 50</w:t>
      </w:r>
    </w:p>
    <w:p w:rsidR="004D0C03" w:rsidRPr="00351DC4" w:rsidRDefault="004D0C03" w:rsidP="004D0C03">
      <w:pPr>
        <w:spacing w:line="360" w:lineRule="auto"/>
        <w:rPr>
          <w:rFonts w:ascii="Verdana" w:hAnsi="Verdana"/>
          <w:b/>
        </w:rPr>
      </w:pPr>
    </w:p>
    <w:p w:rsidR="004D0C03" w:rsidRPr="00351DC4" w:rsidRDefault="004D0C03" w:rsidP="004D0C03">
      <w:pPr>
        <w:spacing w:line="360" w:lineRule="auto"/>
        <w:rPr>
          <w:rFonts w:ascii="Verdana" w:hAnsi="Verdana"/>
        </w:rPr>
      </w:pPr>
      <w:r w:rsidRPr="00351DC4">
        <w:rPr>
          <w:rFonts w:ascii="Verdana" w:hAnsi="Verdana"/>
          <w:b/>
          <w:u w:val="single"/>
        </w:rPr>
        <w:t>SOPRALLUOGHI PER RILASCIO AUTORIZZAZIONE PER OCC. SUOLO PUBB</w:t>
      </w:r>
      <w:r w:rsidRPr="00351DC4">
        <w:rPr>
          <w:rFonts w:ascii="Verdana" w:hAnsi="Verdana"/>
          <w:b/>
        </w:rPr>
        <w:t>. n. 40</w:t>
      </w:r>
    </w:p>
    <w:p w:rsidR="004D0C03" w:rsidRPr="00351DC4" w:rsidRDefault="004D0C03"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351DC4" w:rsidRDefault="00351DC4" w:rsidP="003333E8">
      <w:pPr>
        <w:spacing w:after="107" w:line="259" w:lineRule="auto"/>
        <w:ind w:left="-5"/>
        <w:rPr>
          <w:u w:val="single"/>
        </w:rPr>
      </w:pPr>
    </w:p>
    <w:p w:rsidR="00B05BCF" w:rsidRPr="00351DC4" w:rsidRDefault="00B05BCF" w:rsidP="003333E8">
      <w:pPr>
        <w:spacing w:after="107" w:line="259" w:lineRule="auto"/>
        <w:ind w:left="-5"/>
        <w:rPr>
          <w:b/>
          <w:u w:val="single"/>
        </w:rPr>
      </w:pPr>
      <w:r w:rsidRPr="00351DC4">
        <w:rPr>
          <w:b/>
          <w:u w:val="single"/>
        </w:rPr>
        <w:t xml:space="preserve">SERVIZIO </w:t>
      </w:r>
      <w:r w:rsidR="00351DC4" w:rsidRPr="00351DC4">
        <w:rPr>
          <w:b/>
          <w:u w:val="single"/>
        </w:rPr>
        <w:t>SEGNALETICA STRADALE</w:t>
      </w:r>
    </w:p>
    <w:p w:rsidR="003333E8" w:rsidRDefault="00E77672" w:rsidP="00351DC4">
      <w:r>
        <w:t>E’ stata svolta attività di coordinamento e controllo del servizio</w:t>
      </w:r>
      <w:r w:rsidR="003333E8">
        <w:t xml:space="preserve"> segnaletica stradale che, oltre alla normale attività di monitoraggio, ha visto </w:t>
      </w:r>
      <w:r>
        <w:t>impegnati gli operatori nella</w:t>
      </w:r>
      <w:r w:rsidR="003333E8">
        <w:t xml:space="preserve"> predisposizione di cartellonistica e/o sbarramenti durante </w:t>
      </w:r>
      <w:r>
        <w:t>le manifestazioni</w:t>
      </w:r>
      <w:r w:rsidR="003333E8">
        <w:t xml:space="preserve"> svolte</w:t>
      </w:r>
      <w:r w:rsidR="00AA11A7">
        <w:t>si nel corso dell’anno</w:t>
      </w:r>
      <w:r w:rsidR="003333E8">
        <w:t>.</w:t>
      </w:r>
    </w:p>
    <w:p w:rsidR="00CF4FA5" w:rsidRDefault="003333E8" w:rsidP="00351DC4">
      <w:pPr>
        <w:rPr>
          <w:rFonts w:eastAsia="Times New Roman"/>
          <w:color w:val="auto"/>
          <w:kern w:val="2"/>
          <w:lang w:eastAsia="ar-SA"/>
        </w:rPr>
      </w:pPr>
      <w:r>
        <w:t>Nell’ambito del progetto</w:t>
      </w:r>
      <w:r w:rsidR="00CF4FA5">
        <w:rPr>
          <w:rFonts w:eastAsia="Times New Roman"/>
          <w:color w:val="auto"/>
          <w:kern w:val="2"/>
          <w:lang w:eastAsia="ar-SA"/>
        </w:rPr>
        <w:t xml:space="preserve"> dell’Amministrazione Comunale </w:t>
      </w:r>
      <w:r w:rsidRPr="003333E8">
        <w:rPr>
          <w:rFonts w:eastAsia="Times New Roman"/>
          <w:color w:val="auto"/>
          <w:kern w:val="2"/>
          <w:lang w:eastAsia="ar-SA"/>
        </w:rPr>
        <w:t xml:space="preserve">per la </w:t>
      </w:r>
      <w:r w:rsidR="00AA11A7">
        <w:rPr>
          <w:rFonts w:eastAsia="Times New Roman"/>
          <w:color w:val="auto"/>
          <w:kern w:val="2"/>
          <w:lang w:eastAsia="ar-SA"/>
        </w:rPr>
        <w:t>S</w:t>
      </w:r>
      <w:r w:rsidRPr="003333E8">
        <w:rPr>
          <w:rFonts w:eastAsia="Times New Roman"/>
          <w:color w:val="auto"/>
          <w:kern w:val="2"/>
          <w:lang w:eastAsia="ar-SA"/>
        </w:rPr>
        <w:t xml:space="preserve">icurezza </w:t>
      </w:r>
      <w:r w:rsidR="00AA11A7">
        <w:rPr>
          <w:rFonts w:eastAsia="Times New Roman"/>
          <w:color w:val="auto"/>
          <w:kern w:val="2"/>
          <w:lang w:eastAsia="ar-SA"/>
        </w:rPr>
        <w:t>S</w:t>
      </w:r>
      <w:r w:rsidRPr="003333E8">
        <w:rPr>
          <w:rFonts w:eastAsia="Times New Roman"/>
          <w:color w:val="auto"/>
          <w:kern w:val="2"/>
          <w:lang w:eastAsia="ar-SA"/>
        </w:rPr>
        <w:t>tradale</w:t>
      </w:r>
      <w:r w:rsidR="00CF4FA5">
        <w:rPr>
          <w:rFonts w:eastAsia="Times New Roman"/>
          <w:color w:val="auto"/>
          <w:kern w:val="2"/>
          <w:lang w:eastAsia="ar-SA"/>
        </w:rPr>
        <w:t>,</w:t>
      </w:r>
      <w:r w:rsidRPr="003333E8">
        <w:rPr>
          <w:rFonts w:eastAsia="Times New Roman"/>
          <w:color w:val="auto"/>
          <w:kern w:val="2"/>
          <w:lang w:eastAsia="ar-SA"/>
        </w:rPr>
        <w:t xml:space="preserve"> che ha come obiettivo finale quello di realizzare tutte le misure necessarie atte a salvaguardare la sicurezza degli utenti deboli (pedoni, ciclisti, bambini)</w:t>
      </w:r>
      <w:r w:rsidR="00CF4FA5">
        <w:rPr>
          <w:rFonts w:eastAsia="Times New Roman"/>
          <w:color w:val="auto"/>
          <w:kern w:val="2"/>
          <w:lang w:eastAsia="ar-SA"/>
        </w:rPr>
        <w:t>, sono stati realizzati ulteriori sistemi di Attraversamenti Pedonali Illuminati nelle seguenti zone:</w:t>
      </w:r>
    </w:p>
    <w:p w:rsidR="003333E8" w:rsidRDefault="00CF4FA5" w:rsidP="00CF4FA5">
      <w:pPr>
        <w:pStyle w:val="Paragrafoelenco"/>
        <w:numPr>
          <w:ilvl w:val="0"/>
          <w:numId w:val="4"/>
        </w:numPr>
        <w:rPr>
          <w:rFonts w:eastAsia="Times New Roman"/>
          <w:color w:val="auto"/>
          <w:kern w:val="2"/>
          <w:lang w:eastAsia="ar-SA"/>
        </w:rPr>
      </w:pPr>
      <w:r>
        <w:rPr>
          <w:rFonts w:eastAsia="Times New Roman"/>
          <w:color w:val="auto"/>
          <w:kern w:val="2"/>
          <w:lang w:eastAsia="ar-SA"/>
        </w:rPr>
        <w:t xml:space="preserve">S.S.71 - Via della Svolta;  </w:t>
      </w:r>
    </w:p>
    <w:p w:rsidR="00CF4FA5" w:rsidRDefault="00CF4FA5" w:rsidP="00CF4FA5">
      <w:pPr>
        <w:pStyle w:val="Paragrafoelenco"/>
        <w:numPr>
          <w:ilvl w:val="0"/>
          <w:numId w:val="4"/>
        </w:numPr>
        <w:rPr>
          <w:rFonts w:eastAsia="Times New Roman"/>
          <w:color w:val="auto"/>
          <w:kern w:val="2"/>
          <w:lang w:eastAsia="ar-SA"/>
        </w:rPr>
      </w:pPr>
      <w:r>
        <w:rPr>
          <w:rFonts w:eastAsia="Times New Roman"/>
          <w:color w:val="auto"/>
          <w:kern w:val="2"/>
          <w:lang w:eastAsia="ar-SA"/>
        </w:rPr>
        <w:t>S.S. 71 – Via Monte Peglia;</w:t>
      </w:r>
    </w:p>
    <w:p w:rsidR="00CF4FA5" w:rsidRDefault="00CF4FA5" w:rsidP="00CF4FA5">
      <w:pPr>
        <w:pStyle w:val="Paragrafoelenco"/>
        <w:numPr>
          <w:ilvl w:val="0"/>
          <w:numId w:val="4"/>
        </w:numPr>
        <w:rPr>
          <w:rFonts w:eastAsia="Times New Roman"/>
          <w:color w:val="auto"/>
          <w:kern w:val="2"/>
          <w:lang w:eastAsia="ar-SA"/>
        </w:rPr>
      </w:pPr>
      <w:r>
        <w:rPr>
          <w:rFonts w:eastAsia="Times New Roman"/>
          <w:color w:val="auto"/>
          <w:kern w:val="2"/>
          <w:lang w:eastAsia="ar-SA"/>
        </w:rPr>
        <w:t>S.S.71 – Via dei Tigli;</w:t>
      </w:r>
    </w:p>
    <w:p w:rsidR="00AA11A7" w:rsidRDefault="00AA11A7" w:rsidP="00AA11A7">
      <w:pPr>
        <w:ind w:left="0" w:firstLine="0"/>
        <w:rPr>
          <w:rFonts w:eastAsia="Times New Roman"/>
          <w:color w:val="auto"/>
          <w:kern w:val="2"/>
          <w:lang w:eastAsia="ar-SA"/>
        </w:rPr>
      </w:pPr>
    </w:p>
    <w:p w:rsidR="00CF4FA5" w:rsidRDefault="00CF4FA5" w:rsidP="00351DC4">
      <w:pPr>
        <w:rPr>
          <w:kern w:val="2"/>
          <w:lang w:eastAsia="ar-SA"/>
        </w:rPr>
      </w:pPr>
      <w:r>
        <w:rPr>
          <w:kern w:val="2"/>
          <w:lang w:eastAsia="ar-SA"/>
        </w:rPr>
        <w:t>Sono stati realizzati</w:t>
      </w:r>
      <w:r w:rsidR="00AA11A7">
        <w:rPr>
          <w:kern w:val="2"/>
          <w:lang w:eastAsia="ar-SA"/>
        </w:rPr>
        <w:t xml:space="preserve"> ed installati</w:t>
      </w:r>
      <w:r>
        <w:rPr>
          <w:kern w:val="2"/>
          <w:lang w:eastAsia="ar-SA"/>
        </w:rPr>
        <w:t xml:space="preserve"> ulteriori attraversamenti pedonali rialzati in conglomerato bituminoso e dossi rallentatori di velocità nelle seguenti frazioni</w:t>
      </w:r>
      <w:r w:rsidR="00AA11A7">
        <w:rPr>
          <w:kern w:val="2"/>
          <w:lang w:eastAsia="ar-SA"/>
        </w:rPr>
        <w:t>:</w:t>
      </w:r>
    </w:p>
    <w:p w:rsidR="00AA11A7" w:rsidRDefault="00CF4FA5" w:rsidP="00AA11A7">
      <w:pPr>
        <w:pStyle w:val="Paragrafoelenco"/>
        <w:numPr>
          <w:ilvl w:val="0"/>
          <w:numId w:val="6"/>
        </w:numPr>
        <w:rPr>
          <w:rFonts w:eastAsia="Times New Roman"/>
          <w:color w:val="auto"/>
          <w:kern w:val="2"/>
          <w:lang w:eastAsia="ar-SA"/>
        </w:rPr>
      </w:pPr>
      <w:r>
        <w:rPr>
          <w:rFonts w:eastAsia="Times New Roman"/>
          <w:color w:val="auto"/>
          <w:kern w:val="2"/>
          <w:lang w:eastAsia="ar-SA"/>
        </w:rPr>
        <w:t>Colonnetta di Prodo;</w:t>
      </w:r>
    </w:p>
    <w:p w:rsidR="00CF4FA5" w:rsidRPr="00AA11A7" w:rsidRDefault="00CF4FA5" w:rsidP="00AA11A7">
      <w:pPr>
        <w:pStyle w:val="Paragrafoelenco"/>
        <w:numPr>
          <w:ilvl w:val="0"/>
          <w:numId w:val="6"/>
        </w:numPr>
        <w:rPr>
          <w:rFonts w:eastAsia="Times New Roman"/>
          <w:color w:val="auto"/>
          <w:kern w:val="2"/>
          <w:lang w:eastAsia="ar-SA"/>
        </w:rPr>
      </w:pPr>
      <w:r w:rsidRPr="00AA11A7">
        <w:rPr>
          <w:rFonts w:eastAsia="Times New Roman"/>
          <w:color w:val="auto"/>
          <w:kern w:val="2"/>
          <w:lang w:eastAsia="ar-SA"/>
        </w:rPr>
        <w:t>Fossatello;</w:t>
      </w:r>
    </w:p>
    <w:p w:rsidR="00CF4FA5" w:rsidRDefault="00CF4FA5" w:rsidP="00CF4FA5">
      <w:pPr>
        <w:pStyle w:val="Paragrafoelenco"/>
        <w:numPr>
          <w:ilvl w:val="0"/>
          <w:numId w:val="5"/>
        </w:numPr>
        <w:rPr>
          <w:rFonts w:eastAsia="Times New Roman"/>
          <w:color w:val="auto"/>
          <w:kern w:val="2"/>
          <w:lang w:eastAsia="ar-SA"/>
        </w:rPr>
      </w:pPr>
      <w:r>
        <w:rPr>
          <w:rFonts w:eastAsia="Times New Roman"/>
          <w:color w:val="auto"/>
          <w:kern w:val="2"/>
          <w:lang w:eastAsia="ar-SA"/>
        </w:rPr>
        <w:t>Canino;</w:t>
      </w:r>
    </w:p>
    <w:p w:rsidR="00CF4FA5" w:rsidRDefault="00CF4FA5" w:rsidP="00CF4FA5">
      <w:pPr>
        <w:pStyle w:val="Paragrafoelenco"/>
        <w:numPr>
          <w:ilvl w:val="0"/>
          <w:numId w:val="5"/>
        </w:numPr>
        <w:rPr>
          <w:rFonts w:eastAsia="Times New Roman"/>
          <w:color w:val="auto"/>
          <w:kern w:val="2"/>
          <w:lang w:eastAsia="ar-SA"/>
        </w:rPr>
      </w:pPr>
      <w:r>
        <w:rPr>
          <w:rFonts w:eastAsia="Times New Roman"/>
          <w:color w:val="auto"/>
          <w:kern w:val="2"/>
          <w:lang w:eastAsia="ar-SA"/>
        </w:rPr>
        <w:t>Torre San Severo;</w:t>
      </w:r>
    </w:p>
    <w:p w:rsidR="00CF4FA5" w:rsidRDefault="00CF4FA5" w:rsidP="00CF4FA5">
      <w:pPr>
        <w:pStyle w:val="Paragrafoelenco"/>
        <w:numPr>
          <w:ilvl w:val="0"/>
          <w:numId w:val="5"/>
        </w:numPr>
        <w:rPr>
          <w:rFonts w:eastAsia="Times New Roman"/>
          <w:color w:val="auto"/>
          <w:kern w:val="2"/>
          <w:lang w:eastAsia="ar-SA"/>
        </w:rPr>
      </w:pPr>
      <w:r>
        <w:rPr>
          <w:rFonts w:eastAsia="Times New Roman"/>
          <w:color w:val="auto"/>
          <w:kern w:val="2"/>
          <w:lang w:eastAsia="ar-SA"/>
        </w:rPr>
        <w:t>Sugano;</w:t>
      </w:r>
    </w:p>
    <w:p w:rsidR="00CF4FA5" w:rsidRDefault="00CF4FA5" w:rsidP="00CF4FA5">
      <w:pPr>
        <w:pStyle w:val="Paragrafoelenco"/>
        <w:numPr>
          <w:ilvl w:val="0"/>
          <w:numId w:val="5"/>
        </w:numPr>
        <w:rPr>
          <w:rFonts w:eastAsia="Times New Roman"/>
          <w:color w:val="auto"/>
          <w:kern w:val="2"/>
          <w:lang w:eastAsia="ar-SA"/>
        </w:rPr>
      </w:pPr>
      <w:r>
        <w:rPr>
          <w:rFonts w:eastAsia="Times New Roman"/>
          <w:color w:val="auto"/>
          <w:kern w:val="2"/>
          <w:lang w:eastAsia="ar-SA"/>
        </w:rPr>
        <w:t>Canonica;</w:t>
      </w:r>
    </w:p>
    <w:p w:rsidR="00AA11A7" w:rsidRDefault="00AA11A7">
      <w:pPr>
        <w:spacing w:after="105" w:line="259" w:lineRule="auto"/>
        <w:ind w:left="0" w:firstLine="0"/>
        <w:rPr>
          <w:rFonts w:eastAsia="Times New Roman"/>
          <w:color w:val="auto"/>
          <w:kern w:val="2"/>
          <w:lang w:eastAsia="ar-SA"/>
        </w:rPr>
      </w:pPr>
    </w:p>
    <w:p w:rsidR="00B05BCF" w:rsidRPr="00351DC4" w:rsidRDefault="00B05BCF">
      <w:pPr>
        <w:spacing w:after="105" w:line="259" w:lineRule="auto"/>
        <w:ind w:left="0" w:firstLine="0"/>
        <w:rPr>
          <w:b/>
          <w:u w:val="single"/>
        </w:rPr>
      </w:pPr>
      <w:r w:rsidRPr="00351DC4">
        <w:rPr>
          <w:b/>
          <w:u w:val="single"/>
        </w:rPr>
        <w:t>GESTIONE PARCHEGGI</w:t>
      </w:r>
    </w:p>
    <w:p w:rsidR="00180156" w:rsidRDefault="00180156" w:rsidP="000E48D3">
      <w:pPr>
        <w:spacing w:after="105" w:line="360" w:lineRule="auto"/>
        <w:ind w:left="0" w:firstLine="0"/>
        <w:jc w:val="both"/>
      </w:pPr>
      <w:r>
        <w:t>E’ stata svolta attività di coordinamento e controllo del personale della società appaltatrice del servizio di presidio, sorveglianza e pulizia dei parcheggi di Campo della Fiera e di Via Roma. In particolare sono stati</w:t>
      </w:r>
      <w:r w:rsidR="00030188">
        <w:t xml:space="preserve"> richiesti e</w:t>
      </w:r>
      <w:r>
        <w:t xml:space="preserve"> predisposti turni aggiuntivi di presidio in occasione degli eventi </w:t>
      </w:r>
      <w:r w:rsidR="00AA11A7">
        <w:t>che si sono svolti</w:t>
      </w:r>
      <w:r>
        <w:t xml:space="preserve"> nel 2021. </w:t>
      </w:r>
    </w:p>
    <w:p w:rsidR="00B05BCF" w:rsidRDefault="00180156" w:rsidP="00AA11A7">
      <w:pPr>
        <w:ind w:left="0" w:firstLine="0"/>
      </w:pPr>
      <w:r>
        <w:t xml:space="preserve">Su indicazione della Giunta Comunale, si è provveduto a predisporre una nuova </w:t>
      </w:r>
      <w:r w:rsidR="009D7337">
        <w:t>t</w:t>
      </w:r>
      <w:r>
        <w:t>ipologia di a</w:t>
      </w:r>
      <w:r w:rsidR="009D7337">
        <w:t xml:space="preserve">bbonamento </w:t>
      </w:r>
      <w:r w:rsidR="00030188">
        <w:t>con validità</w:t>
      </w:r>
      <w:r w:rsidR="009D7337">
        <w:t xml:space="preserve"> fino al 30 giugno 2022; questo ha consentito di venire incontro alle esigenze di coloro che, per motivi lavorativi, utilizzano i parcheggi coperti solo in determinati periodi dell’a</w:t>
      </w:r>
      <w:r w:rsidR="00B05BCF">
        <w:t>nno.</w:t>
      </w:r>
    </w:p>
    <w:p w:rsidR="00E77672" w:rsidRDefault="00E77672" w:rsidP="00AA11A7">
      <w:pPr>
        <w:ind w:left="0" w:firstLine="0"/>
      </w:pPr>
      <w:r>
        <w:t>E’ stata affidata la fornitura e la posa in opera alla Ditta Skidata S.R.L. di n. 5 pannelli a messaggio variabile “libero/completo” da posizionare agli ingressi dei piani di parcheggio delle strutture Campo della Fiera e Via Roma.</w:t>
      </w:r>
    </w:p>
    <w:p w:rsidR="008045E2" w:rsidRDefault="008045E2" w:rsidP="00B05BCF">
      <w:r>
        <w:t>Il personale dell’Ufficio Parcheggi ha inoltre svolto attività di rilascio/rinnovo abbonamenti, rilascio tessere per residenti con relativi incassi.</w:t>
      </w:r>
    </w:p>
    <w:p w:rsidR="007C10B3" w:rsidRDefault="007C10B3" w:rsidP="0024038C">
      <w:pPr>
        <w:ind w:left="-5"/>
      </w:pPr>
      <w:r>
        <w:lastRenderedPageBreak/>
        <w:t>Per il 2022 si prevede l’installazione di  pannell</w:t>
      </w:r>
      <w:r w:rsidR="000E48D3">
        <w:t>i</w:t>
      </w:r>
      <w:r w:rsidR="00351DC4">
        <w:t xml:space="preserve"> </w:t>
      </w:r>
      <w:r w:rsidR="000E48D3">
        <w:t xml:space="preserve">luminosi </w:t>
      </w:r>
      <w:r>
        <w:t>a messaggio variabile in via Angelo Costanzi</w:t>
      </w:r>
      <w:r w:rsidR="000E48D3">
        <w:t xml:space="preserve"> al fine di fornire agli automobilisti tutte le informazioni attinenti la viabilità ed il traffico ivi comprese le eventuali ordinanze connesse con le manifestazioni culturali e sportive cittadine</w:t>
      </w:r>
      <w:r>
        <w:t>.</w:t>
      </w:r>
    </w:p>
    <w:p w:rsidR="0024038C" w:rsidRDefault="0024038C" w:rsidP="0024038C">
      <w:pPr>
        <w:ind w:left="-5"/>
      </w:pPr>
    </w:p>
    <w:p w:rsidR="0024038C" w:rsidRDefault="007C10B3" w:rsidP="0024038C">
      <w:pPr>
        <w:ind w:left="-5"/>
        <w:rPr>
          <w:b/>
          <w:bCs/>
        </w:rPr>
      </w:pPr>
      <w:r w:rsidRPr="00313D9E">
        <w:rPr>
          <w:b/>
          <w:bCs/>
        </w:rPr>
        <w:t>VIDEOSORVEGLIANZA</w:t>
      </w:r>
    </w:p>
    <w:p w:rsidR="00351DC4" w:rsidRDefault="00351DC4" w:rsidP="0024038C">
      <w:pPr>
        <w:ind w:left="-5"/>
        <w:rPr>
          <w:b/>
          <w:bCs/>
        </w:rPr>
      </w:pPr>
    </w:p>
    <w:p w:rsidR="00921FB0" w:rsidRDefault="00921FB0" w:rsidP="0024038C">
      <w:pPr>
        <w:ind w:left="-5"/>
        <w:rPr>
          <w:b/>
          <w:bCs/>
        </w:rPr>
      </w:pPr>
      <w:r>
        <w:rPr>
          <w:b/>
          <w:bCs/>
        </w:rPr>
        <w:t>“ORVIETO CITTA’ SICURA”</w:t>
      </w:r>
    </w:p>
    <w:p w:rsidR="00313D9E" w:rsidRPr="00412953" w:rsidRDefault="00313D9E" w:rsidP="00351DC4">
      <w:pPr>
        <w:rPr>
          <w:b/>
          <w:bCs/>
        </w:rPr>
      </w:pPr>
      <w:r w:rsidRPr="00412953">
        <w:t>I</w:t>
      </w:r>
      <w:r w:rsidR="00F964CF">
        <w:t xml:space="preserve"> </w:t>
      </w:r>
      <w:r w:rsidRPr="00412953">
        <w:t>moderni</w:t>
      </w:r>
      <w:r w:rsidR="00F964CF">
        <w:t xml:space="preserve"> </w:t>
      </w:r>
      <w:r w:rsidRPr="00412953">
        <w:t>sistemi</w:t>
      </w:r>
      <w:r w:rsidR="00F964CF">
        <w:t xml:space="preserve"> </w:t>
      </w:r>
      <w:r w:rsidRPr="00412953">
        <w:t>di</w:t>
      </w:r>
      <w:r w:rsidR="00F964CF">
        <w:t xml:space="preserve"> </w:t>
      </w:r>
      <w:r w:rsidRPr="00412953">
        <w:t>videosorveglianza</w:t>
      </w:r>
      <w:r w:rsidR="00F964CF">
        <w:t xml:space="preserve"> </w:t>
      </w:r>
      <w:r w:rsidRPr="00412953">
        <w:t>offrono</w:t>
      </w:r>
      <w:r w:rsidR="00F964CF">
        <w:t xml:space="preserve"> </w:t>
      </w:r>
      <w:r w:rsidRPr="00412953">
        <w:t>la</w:t>
      </w:r>
      <w:r w:rsidR="00F964CF">
        <w:t xml:space="preserve"> </w:t>
      </w:r>
      <w:r w:rsidRPr="00412953">
        <w:t>possibilità</w:t>
      </w:r>
      <w:r w:rsidR="00F964CF">
        <w:t xml:space="preserve"> </w:t>
      </w:r>
      <w:r w:rsidRPr="00412953">
        <w:t>di</w:t>
      </w:r>
      <w:r w:rsidR="00F964CF">
        <w:t xml:space="preserve"> </w:t>
      </w:r>
      <w:r w:rsidRPr="00412953">
        <w:t>"integrare"</w:t>
      </w:r>
      <w:r w:rsidR="00F964CF">
        <w:t xml:space="preserve"> </w:t>
      </w:r>
      <w:r w:rsidRPr="00412953">
        <w:t>le</w:t>
      </w:r>
      <w:r w:rsidR="00F964CF">
        <w:t xml:space="preserve"> </w:t>
      </w:r>
      <w:r w:rsidRPr="00412953">
        <w:t>azioni</w:t>
      </w:r>
      <w:r w:rsidR="00F964CF">
        <w:t xml:space="preserve"> </w:t>
      </w:r>
      <w:r w:rsidRPr="00412953">
        <w:t>di</w:t>
      </w:r>
      <w:r w:rsidR="00F964CF">
        <w:t xml:space="preserve"> </w:t>
      </w:r>
      <w:r w:rsidRPr="00412953">
        <w:t>carattere</w:t>
      </w:r>
      <w:r w:rsidR="00F964CF">
        <w:t xml:space="preserve"> </w:t>
      </w:r>
      <w:r w:rsidRPr="00412953">
        <w:t>strutturale,</w:t>
      </w:r>
      <w:r w:rsidR="00F964CF">
        <w:t xml:space="preserve"> </w:t>
      </w:r>
      <w:r w:rsidRPr="00412953">
        <w:t>sociale</w:t>
      </w:r>
      <w:r w:rsidR="00F964CF">
        <w:t xml:space="preserve"> </w:t>
      </w:r>
      <w:r w:rsidRPr="00412953">
        <w:t>e</w:t>
      </w:r>
      <w:r w:rsidR="00F964CF">
        <w:t xml:space="preserve"> </w:t>
      </w:r>
      <w:r w:rsidRPr="00412953">
        <w:t>di</w:t>
      </w:r>
      <w:r w:rsidR="00F964CF">
        <w:t xml:space="preserve"> </w:t>
      </w:r>
      <w:r w:rsidRPr="00412953">
        <w:t>controllo</w:t>
      </w:r>
      <w:r w:rsidR="00F964CF">
        <w:t xml:space="preserve"> </w:t>
      </w:r>
      <w:r w:rsidRPr="00412953">
        <w:t>del</w:t>
      </w:r>
      <w:r w:rsidR="00F964CF">
        <w:t xml:space="preserve"> </w:t>
      </w:r>
      <w:r w:rsidRPr="00412953">
        <w:t>territorio</w:t>
      </w:r>
      <w:r w:rsidR="00F964CF">
        <w:t xml:space="preserve"> </w:t>
      </w:r>
      <w:r w:rsidRPr="00412953">
        <w:t>da</w:t>
      </w:r>
      <w:r w:rsidR="00F964CF">
        <w:t xml:space="preserve"> </w:t>
      </w:r>
      <w:r w:rsidRPr="00412953">
        <w:t>parte</w:t>
      </w:r>
      <w:r w:rsidR="00F964CF">
        <w:t xml:space="preserve"> </w:t>
      </w:r>
      <w:r w:rsidRPr="00412953">
        <w:t>degli</w:t>
      </w:r>
      <w:r w:rsidR="00F964CF">
        <w:t xml:space="preserve"> </w:t>
      </w:r>
      <w:r w:rsidRPr="00412953">
        <w:t>Organi</w:t>
      </w:r>
      <w:r w:rsidR="00F964CF">
        <w:t xml:space="preserve"> </w:t>
      </w:r>
      <w:r w:rsidRPr="00412953">
        <w:t>di</w:t>
      </w:r>
      <w:r w:rsidR="00F964CF">
        <w:t xml:space="preserve"> </w:t>
      </w:r>
      <w:r w:rsidRPr="00412953">
        <w:t>Polizia</w:t>
      </w:r>
      <w:r w:rsidR="00F964CF">
        <w:t xml:space="preserve"> </w:t>
      </w:r>
      <w:r w:rsidRPr="00412953">
        <w:t>statali,</w:t>
      </w:r>
      <w:r w:rsidR="00F964CF">
        <w:t xml:space="preserve"> </w:t>
      </w:r>
      <w:r w:rsidRPr="00412953">
        <w:t>delle</w:t>
      </w:r>
      <w:r w:rsidR="00F964CF">
        <w:t xml:space="preserve"> </w:t>
      </w:r>
      <w:r w:rsidRPr="00412953">
        <w:t>Amministrazioni</w:t>
      </w:r>
      <w:r w:rsidR="00F964CF">
        <w:t xml:space="preserve"> Comunali, </w:t>
      </w:r>
      <w:r w:rsidRPr="00412953">
        <w:t>della</w:t>
      </w:r>
      <w:r w:rsidR="00F964CF">
        <w:t xml:space="preserve"> </w:t>
      </w:r>
      <w:r w:rsidRPr="00412953">
        <w:t>Polizia</w:t>
      </w:r>
      <w:r w:rsidR="00F964CF">
        <w:t xml:space="preserve"> </w:t>
      </w:r>
      <w:r w:rsidRPr="00412953">
        <w:t>Locale</w:t>
      </w:r>
      <w:r w:rsidR="00F964CF">
        <w:t xml:space="preserve"> </w:t>
      </w:r>
      <w:r w:rsidRPr="00412953">
        <w:t>e</w:t>
      </w:r>
      <w:r w:rsidR="00F964CF">
        <w:t xml:space="preserve"> </w:t>
      </w:r>
      <w:r w:rsidRPr="00412953">
        <w:t>di</w:t>
      </w:r>
      <w:r w:rsidR="00F964CF">
        <w:t xml:space="preserve"> </w:t>
      </w:r>
      <w:r w:rsidRPr="00412953">
        <w:t>tutti</w:t>
      </w:r>
      <w:r w:rsidR="00F964CF">
        <w:t xml:space="preserve"> </w:t>
      </w:r>
      <w:r w:rsidRPr="00412953">
        <w:t>gli</w:t>
      </w:r>
      <w:r w:rsidR="00F964CF">
        <w:t xml:space="preserve"> </w:t>
      </w:r>
      <w:r w:rsidRPr="00412953">
        <w:t>altri</w:t>
      </w:r>
      <w:r w:rsidR="00F964CF">
        <w:t xml:space="preserve"> </w:t>
      </w:r>
      <w:r w:rsidRPr="00412953">
        <w:t>attori,</w:t>
      </w:r>
      <w:r w:rsidR="00F964CF">
        <w:t xml:space="preserve"> </w:t>
      </w:r>
      <w:r w:rsidRPr="00412953">
        <w:t>istituzionali</w:t>
      </w:r>
      <w:r w:rsidR="00F964CF">
        <w:t xml:space="preserve"> </w:t>
      </w:r>
      <w:r w:rsidRPr="00412953">
        <w:t>e</w:t>
      </w:r>
      <w:r w:rsidR="00F964CF">
        <w:t xml:space="preserve"> </w:t>
      </w:r>
      <w:r w:rsidRPr="00412953">
        <w:t>non,</w:t>
      </w:r>
      <w:r w:rsidR="00F964CF">
        <w:t xml:space="preserve"> </w:t>
      </w:r>
      <w:r w:rsidRPr="00412953">
        <w:t>che</w:t>
      </w:r>
      <w:r w:rsidR="00F964CF">
        <w:t xml:space="preserve"> </w:t>
      </w:r>
      <w:r w:rsidRPr="00412953">
        <w:t>agiscono</w:t>
      </w:r>
      <w:r w:rsidR="00F964CF">
        <w:t xml:space="preserve"> </w:t>
      </w:r>
      <w:r w:rsidRPr="00412953">
        <w:t>sul</w:t>
      </w:r>
      <w:r w:rsidR="00F964CF">
        <w:t xml:space="preserve"> </w:t>
      </w:r>
      <w:r w:rsidRPr="00412953">
        <w:t>territorio</w:t>
      </w:r>
      <w:r w:rsidR="00F964CF">
        <w:t xml:space="preserve"> </w:t>
      </w:r>
      <w:r w:rsidRPr="00412953">
        <w:t>per</w:t>
      </w:r>
      <w:r w:rsidR="00F964CF">
        <w:t xml:space="preserve"> </w:t>
      </w:r>
      <w:r w:rsidRPr="00412953">
        <w:t>la</w:t>
      </w:r>
      <w:r w:rsidR="00F964CF">
        <w:t xml:space="preserve"> </w:t>
      </w:r>
      <w:r w:rsidRPr="00412953">
        <w:t>prevenzione delle</w:t>
      </w:r>
      <w:r w:rsidR="00F964CF">
        <w:t xml:space="preserve"> </w:t>
      </w:r>
      <w:r w:rsidRPr="00412953">
        <w:t>situazioni</w:t>
      </w:r>
      <w:r w:rsidR="00F964CF">
        <w:t xml:space="preserve"> </w:t>
      </w:r>
      <w:r w:rsidRPr="00412953">
        <w:t>di</w:t>
      </w:r>
      <w:r w:rsidR="00F964CF">
        <w:t xml:space="preserve"> </w:t>
      </w:r>
      <w:r w:rsidRPr="00412953">
        <w:t>esclusione</w:t>
      </w:r>
      <w:r w:rsidR="00F964CF">
        <w:t xml:space="preserve"> </w:t>
      </w:r>
      <w:r w:rsidRPr="00412953">
        <w:t>e</w:t>
      </w:r>
      <w:r w:rsidR="00F964CF">
        <w:t xml:space="preserve"> </w:t>
      </w:r>
      <w:r w:rsidRPr="00412953">
        <w:t>disagio</w:t>
      </w:r>
      <w:r w:rsidR="00F964CF">
        <w:t xml:space="preserve"> </w:t>
      </w:r>
      <w:r w:rsidRPr="00412953">
        <w:t>sociale</w:t>
      </w:r>
      <w:r w:rsidR="00F964CF">
        <w:t xml:space="preserve"> </w:t>
      </w:r>
      <w:r w:rsidRPr="00412953">
        <w:t>che</w:t>
      </w:r>
      <w:r w:rsidR="00F964CF">
        <w:t xml:space="preserve"> </w:t>
      </w:r>
      <w:r w:rsidRPr="00412953">
        <w:t>compromettono</w:t>
      </w:r>
      <w:r w:rsidR="00F964CF">
        <w:t xml:space="preserve"> </w:t>
      </w:r>
      <w:r w:rsidRPr="00412953">
        <w:t>la</w:t>
      </w:r>
      <w:r w:rsidR="00F964CF">
        <w:t xml:space="preserve"> </w:t>
      </w:r>
      <w:r w:rsidRPr="00412953">
        <w:t>vivibilità</w:t>
      </w:r>
      <w:r w:rsidR="00F964CF">
        <w:t xml:space="preserve"> </w:t>
      </w:r>
      <w:r w:rsidRPr="00412953">
        <w:t>dei</w:t>
      </w:r>
      <w:r w:rsidR="00F964CF">
        <w:t xml:space="preserve"> </w:t>
      </w:r>
      <w:r w:rsidRPr="00412953">
        <w:t>contesti</w:t>
      </w:r>
      <w:r w:rsidR="00F964CF">
        <w:t xml:space="preserve"> </w:t>
      </w:r>
      <w:r w:rsidRPr="00412953">
        <w:t>urbani.</w:t>
      </w:r>
    </w:p>
    <w:p w:rsidR="00313D9E" w:rsidRDefault="00313D9E" w:rsidP="00351DC4"/>
    <w:p w:rsidR="00313D9E" w:rsidRDefault="00313D9E" w:rsidP="00351DC4">
      <w:r>
        <w:rPr>
          <w:w w:val="95"/>
        </w:rPr>
        <w:t>La</w:t>
      </w:r>
      <w:r w:rsidR="00F964CF">
        <w:rPr>
          <w:w w:val="95"/>
        </w:rPr>
        <w:t xml:space="preserve"> </w:t>
      </w:r>
      <w:r>
        <w:rPr>
          <w:w w:val="95"/>
        </w:rPr>
        <w:t>videosorveglianza</w:t>
      </w:r>
      <w:r w:rsidR="00F964CF">
        <w:rPr>
          <w:w w:val="95"/>
        </w:rPr>
        <w:t xml:space="preserve"> </w:t>
      </w:r>
      <w:r>
        <w:rPr>
          <w:w w:val="95"/>
        </w:rPr>
        <w:t>degli</w:t>
      </w:r>
      <w:r w:rsidR="00F964CF">
        <w:rPr>
          <w:w w:val="95"/>
        </w:rPr>
        <w:t xml:space="preserve"> </w:t>
      </w:r>
      <w:r>
        <w:rPr>
          <w:w w:val="95"/>
        </w:rPr>
        <w:t>spazi</w:t>
      </w:r>
      <w:r w:rsidR="00F964CF">
        <w:rPr>
          <w:w w:val="95"/>
        </w:rPr>
        <w:t xml:space="preserve"> </w:t>
      </w:r>
      <w:r>
        <w:rPr>
          <w:w w:val="95"/>
        </w:rPr>
        <w:t>pubblici,</w:t>
      </w:r>
      <w:r w:rsidR="00F964CF">
        <w:rPr>
          <w:w w:val="95"/>
        </w:rPr>
        <w:t xml:space="preserve"> </w:t>
      </w:r>
      <w:r>
        <w:rPr>
          <w:w w:val="95"/>
        </w:rPr>
        <w:t>infatti,</w:t>
      </w:r>
      <w:r w:rsidR="00F964CF">
        <w:rPr>
          <w:w w:val="95"/>
        </w:rPr>
        <w:t xml:space="preserve"> </w:t>
      </w:r>
      <w:r>
        <w:rPr>
          <w:w w:val="95"/>
        </w:rPr>
        <w:t>non</w:t>
      </w:r>
      <w:r w:rsidR="00F964CF">
        <w:rPr>
          <w:w w:val="95"/>
        </w:rPr>
        <w:t xml:space="preserve"> </w:t>
      </w:r>
      <w:r>
        <w:rPr>
          <w:w w:val="95"/>
        </w:rPr>
        <w:t>solo</w:t>
      </w:r>
      <w:r w:rsidR="00F964CF">
        <w:rPr>
          <w:w w:val="95"/>
        </w:rPr>
        <w:t xml:space="preserve"> </w:t>
      </w:r>
      <w:r>
        <w:rPr>
          <w:w w:val="95"/>
        </w:rPr>
        <w:t>garantisce</w:t>
      </w:r>
      <w:r w:rsidR="00F964CF">
        <w:rPr>
          <w:w w:val="95"/>
        </w:rPr>
        <w:t xml:space="preserve"> </w:t>
      </w:r>
      <w:r>
        <w:rPr>
          <w:w w:val="95"/>
        </w:rPr>
        <w:t>un</w:t>
      </w:r>
      <w:r w:rsidR="00F964CF">
        <w:rPr>
          <w:w w:val="95"/>
        </w:rPr>
        <w:t xml:space="preserve"> </w:t>
      </w:r>
      <w:r>
        <w:rPr>
          <w:w w:val="95"/>
        </w:rPr>
        <w:t>valido</w:t>
      </w:r>
      <w:r w:rsidR="00F964CF">
        <w:rPr>
          <w:w w:val="95"/>
        </w:rPr>
        <w:t xml:space="preserve"> </w:t>
      </w:r>
      <w:r>
        <w:rPr>
          <w:w w:val="95"/>
        </w:rPr>
        <w:t>supporto</w:t>
      </w:r>
      <w:r w:rsidR="00F964CF">
        <w:rPr>
          <w:w w:val="95"/>
        </w:rPr>
        <w:t xml:space="preserve"> </w:t>
      </w:r>
      <w:r>
        <w:rPr>
          <w:w w:val="95"/>
        </w:rPr>
        <w:t>alle</w:t>
      </w:r>
      <w:r w:rsidR="00F964CF">
        <w:rPr>
          <w:w w:val="95"/>
        </w:rPr>
        <w:t xml:space="preserve"> </w:t>
      </w:r>
      <w:r>
        <w:rPr>
          <w:w w:val="95"/>
        </w:rPr>
        <w:t>forze</w:t>
      </w:r>
      <w:r w:rsidR="00F964CF">
        <w:rPr>
          <w:w w:val="95"/>
        </w:rPr>
        <w:t xml:space="preserve"> </w:t>
      </w:r>
      <w:r>
        <w:rPr>
          <w:w w:val="95"/>
        </w:rPr>
        <w:t>di</w:t>
      </w:r>
      <w:r w:rsidR="00F964CF">
        <w:rPr>
          <w:w w:val="95"/>
        </w:rPr>
        <w:t xml:space="preserve"> </w:t>
      </w:r>
      <w:r>
        <w:rPr>
          <w:w w:val="95"/>
        </w:rPr>
        <w:t>polizia</w:t>
      </w:r>
      <w:r w:rsidR="00F964CF">
        <w:rPr>
          <w:w w:val="95"/>
        </w:rPr>
        <w:t xml:space="preserve"> </w:t>
      </w:r>
      <w:r>
        <w:t>nell'attività</w:t>
      </w:r>
      <w:r w:rsidR="00F964CF">
        <w:t xml:space="preserve"> </w:t>
      </w:r>
      <w:r>
        <w:t>di</w:t>
      </w:r>
      <w:r w:rsidR="00F964CF">
        <w:t xml:space="preserve"> </w:t>
      </w:r>
      <w:r>
        <w:t>prevenzione</w:t>
      </w:r>
      <w:r w:rsidR="00F964CF">
        <w:t xml:space="preserve"> </w:t>
      </w:r>
      <w:r>
        <w:t>e</w:t>
      </w:r>
      <w:r w:rsidR="00F964CF">
        <w:t xml:space="preserve"> </w:t>
      </w:r>
      <w:r>
        <w:t>contrasto</w:t>
      </w:r>
      <w:r w:rsidR="00F964CF">
        <w:t xml:space="preserve"> </w:t>
      </w:r>
      <w:r>
        <w:t>delle</w:t>
      </w:r>
      <w:r w:rsidR="00F964CF">
        <w:t xml:space="preserve"> </w:t>
      </w:r>
      <w:r>
        <w:t>illegalità</w:t>
      </w:r>
      <w:r w:rsidR="00F964CF">
        <w:t xml:space="preserve"> </w:t>
      </w:r>
      <w:r>
        <w:t>ma</w:t>
      </w:r>
      <w:r w:rsidR="00F964CF">
        <w:t xml:space="preserve"> </w:t>
      </w:r>
      <w:r>
        <w:t>consente</w:t>
      </w:r>
      <w:r w:rsidR="00F964CF">
        <w:t xml:space="preserve"> </w:t>
      </w:r>
      <w:r>
        <w:t>anche</w:t>
      </w:r>
      <w:r w:rsidR="00F964CF">
        <w:t xml:space="preserve"> </w:t>
      </w:r>
      <w:r>
        <w:t>di</w:t>
      </w:r>
      <w:r w:rsidR="00F964CF">
        <w:t xml:space="preserve"> </w:t>
      </w:r>
      <w:r>
        <w:t>soddisfare</w:t>
      </w:r>
      <w:r w:rsidR="00F964CF">
        <w:t xml:space="preserve"> </w:t>
      </w:r>
      <w:r>
        <w:t>l'esigenza</w:t>
      </w:r>
      <w:r w:rsidR="00F964CF">
        <w:t xml:space="preserve"> </w:t>
      </w:r>
      <w:r>
        <w:t>dei cittadini</w:t>
      </w:r>
      <w:r w:rsidR="00F964CF">
        <w:t xml:space="preserve"> </w:t>
      </w:r>
      <w:r>
        <w:t>di</w:t>
      </w:r>
      <w:r w:rsidR="00F964CF">
        <w:t xml:space="preserve"> </w:t>
      </w:r>
      <w:r>
        <w:t>una</w:t>
      </w:r>
      <w:r w:rsidR="00F964CF">
        <w:t xml:space="preserve"> </w:t>
      </w:r>
      <w:r>
        <w:t>più</w:t>
      </w:r>
      <w:r w:rsidR="00F964CF">
        <w:t xml:space="preserve"> </w:t>
      </w:r>
      <w:r>
        <w:t>diffusa</w:t>
      </w:r>
      <w:r w:rsidR="00F964CF">
        <w:t xml:space="preserve"> </w:t>
      </w:r>
      <w:r>
        <w:t>ed</w:t>
      </w:r>
      <w:r w:rsidR="00F964CF">
        <w:t xml:space="preserve"> </w:t>
      </w:r>
      <w:r>
        <w:t>efficace</w:t>
      </w:r>
      <w:r w:rsidR="00F964CF">
        <w:t xml:space="preserve"> </w:t>
      </w:r>
      <w:r>
        <w:t>salvaguardia</w:t>
      </w:r>
      <w:r w:rsidR="00F964CF">
        <w:t xml:space="preserve"> </w:t>
      </w:r>
      <w:r>
        <w:t>dei</w:t>
      </w:r>
      <w:r w:rsidR="00F964CF">
        <w:t xml:space="preserve"> </w:t>
      </w:r>
      <w:r>
        <w:t>beni</w:t>
      </w:r>
      <w:r w:rsidR="00F964CF">
        <w:t xml:space="preserve"> </w:t>
      </w:r>
      <w:r>
        <w:t>pubblici</w:t>
      </w:r>
      <w:r w:rsidR="00F964CF">
        <w:t xml:space="preserve"> </w:t>
      </w:r>
      <w:r>
        <w:t>e</w:t>
      </w:r>
      <w:r w:rsidR="00F964CF">
        <w:t xml:space="preserve"> </w:t>
      </w:r>
      <w:r>
        <w:t>privati</w:t>
      </w:r>
      <w:r w:rsidR="00F964CF">
        <w:t xml:space="preserve"> </w:t>
      </w:r>
      <w:r>
        <w:t>e</w:t>
      </w:r>
      <w:r w:rsidR="00F964CF">
        <w:t xml:space="preserve"> </w:t>
      </w:r>
      <w:r>
        <w:t>di</w:t>
      </w:r>
      <w:r w:rsidR="00F964CF">
        <w:t xml:space="preserve"> </w:t>
      </w:r>
      <w:r>
        <w:t>ripristino</w:t>
      </w:r>
      <w:r w:rsidR="00F964CF">
        <w:t xml:space="preserve"> </w:t>
      </w:r>
      <w:r>
        <w:t>delle</w:t>
      </w:r>
      <w:r w:rsidR="00F964CF">
        <w:t xml:space="preserve"> </w:t>
      </w:r>
      <w:r>
        <w:t>condizioni di</w:t>
      </w:r>
      <w:r w:rsidR="00F964CF">
        <w:t xml:space="preserve"> </w:t>
      </w:r>
      <w:r>
        <w:t>sicurezza.</w:t>
      </w:r>
    </w:p>
    <w:p w:rsidR="00313D9E" w:rsidRPr="00313D9E" w:rsidRDefault="00313D9E" w:rsidP="00F964CF">
      <w:pPr>
        <w:spacing w:line="360" w:lineRule="auto"/>
        <w:ind w:left="-5"/>
        <w:rPr>
          <w:b/>
          <w:bCs/>
        </w:rPr>
      </w:pPr>
    </w:p>
    <w:p w:rsidR="00126EA1" w:rsidRPr="00351DC4" w:rsidRDefault="00126EA1" w:rsidP="00351DC4">
      <w:r w:rsidRPr="00351DC4">
        <w:t xml:space="preserve">Il Comune di Orvieto ha provveduto all’installazione, nel corso del 2021,  di un primo sistema di videosorveglianza con </w:t>
      </w:r>
      <w:r w:rsidR="00CB5CD9" w:rsidRPr="00351DC4">
        <w:t xml:space="preserve">7 </w:t>
      </w:r>
      <w:r w:rsidRPr="00351DC4">
        <w:t xml:space="preserve">telecamere fisse di contesto che copre i </w:t>
      </w:r>
      <w:r w:rsidRPr="00351DC4">
        <w:rPr>
          <w:w w:val="95"/>
        </w:rPr>
        <w:t>due assi secanti del comune di Orvieto che riprendono</w:t>
      </w:r>
      <w:r w:rsidR="00F964CF" w:rsidRPr="00351DC4">
        <w:rPr>
          <w:w w:val="95"/>
        </w:rPr>
        <w:t xml:space="preserve"> </w:t>
      </w:r>
      <w:r w:rsidRPr="00351DC4">
        <w:rPr>
          <w:w w:val="95"/>
        </w:rPr>
        <w:t>l'antica</w:t>
      </w:r>
      <w:r w:rsidR="00F964CF" w:rsidRPr="00351DC4">
        <w:rPr>
          <w:w w:val="95"/>
        </w:rPr>
        <w:t xml:space="preserve"> </w:t>
      </w:r>
      <w:r w:rsidRPr="00351DC4">
        <w:rPr>
          <w:w w:val="95"/>
        </w:rPr>
        <w:t>disposizione</w:t>
      </w:r>
      <w:r w:rsidR="00F964CF" w:rsidRPr="00351DC4">
        <w:rPr>
          <w:w w:val="95"/>
        </w:rPr>
        <w:t xml:space="preserve"> </w:t>
      </w:r>
      <w:r w:rsidRPr="00351DC4">
        <w:rPr>
          <w:w w:val="95"/>
        </w:rPr>
        <w:t>del</w:t>
      </w:r>
      <w:r w:rsidR="00F964CF" w:rsidRPr="00351DC4">
        <w:rPr>
          <w:w w:val="95"/>
        </w:rPr>
        <w:t xml:space="preserve"> </w:t>
      </w:r>
      <w:r w:rsidRPr="00351DC4">
        <w:rPr>
          <w:w w:val="95"/>
        </w:rPr>
        <w:t>cardo</w:t>
      </w:r>
      <w:r w:rsidR="00F964CF" w:rsidRPr="00351DC4">
        <w:rPr>
          <w:w w:val="95"/>
        </w:rPr>
        <w:t xml:space="preserve"> </w:t>
      </w:r>
      <w:r w:rsidRPr="00351DC4">
        <w:rPr>
          <w:w w:val="95"/>
        </w:rPr>
        <w:t>e</w:t>
      </w:r>
      <w:r w:rsidR="00F964CF" w:rsidRPr="00351DC4">
        <w:rPr>
          <w:w w:val="95"/>
        </w:rPr>
        <w:t xml:space="preserve"> </w:t>
      </w:r>
      <w:r w:rsidRPr="00351DC4">
        <w:rPr>
          <w:w w:val="95"/>
        </w:rPr>
        <w:t>del</w:t>
      </w:r>
      <w:r w:rsidR="00F964CF" w:rsidRPr="00351DC4">
        <w:rPr>
          <w:w w:val="95"/>
        </w:rPr>
        <w:t xml:space="preserve"> </w:t>
      </w:r>
      <w:r w:rsidRPr="00351DC4">
        <w:rPr>
          <w:w w:val="95"/>
        </w:rPr>
        <w:t>decumano</w:t>
      </w:r>
      <w:r w:rsidR="00F964CF" w:rsidRPr="00351DC4">
        <w:rPr>
          <w:w w:val="95"/>
        </w:rPr>
        <w:t xml:space="preserve"> </w:t>
      </w:r>
      <w:r w:rsidRPr="00351DC4">
        <w:rPr>
          <w:w w:val="95"/>
        </w:rPr>
        <w:t>di</w:t>
      </w:r>
      <w:r w:rsidR="00F964CF" w:rsidRPr="00351DC4">
        <w:rPr>
          <w:w w:val="95"/>
        </w:rPr>
        <w:t xml:space="preserve"> </w:t>
      </w:r>
      <w:r w:rsidRPr="00351DC4">
        <w:rPr>
          <w:w w:val="95"/>
        </w:rPr>
        <w:t>epoca romana,</w:t>
      </w:r>
      <w:r w:rsidR="00F964CF" w:rsidRPr="00351DC4">
        <w:rPr>
          <w:w w:val="95"/>
        </w:rPr>
        <w:t xml:space="preserve"> </w:t>
      </w:r>
      <w:r w:rsidRPr="00351DC4">
        <w:rPr>
          <w:w w:val="95"/>
        </w:rPr>
        <w:t>zona</w:t>
      </w:r>
      <w:r w:rsidR="00F964CF" w:rsidRPr="00351DC4">
        <w:rPr>
          <w:w w:val="95"/>
        </w:rPr>
        <w:t xml:space="preserve"> </w:t>
      </w:r>
      <w:r w:rsidRPr="00351DC4">
        <w:rPr>
          <w:w w:val="95"/>
        </w:rPr>
        <w:t>maggiormente</w:t>
      </w:r>
      <w:r w:rsidR="00F964CF" w:rsidRPr="00351DC4">
        <w:rPr>
          <w:w w:val="95"/>
        </w:rPr>
        <w:t xml:space="preserve"> </w:t>
      </w:r>
      <w:r w:rsidRPr="00351DC4">
        <w:rPr>
          <w:w w:val="95"/>
        </w:rPr>
        <w:t>ricca</w:t>
      </w:r>
      <w:r w:rsidR="00F964CF" w:rsidRPr="00351DC4">
        <w:rPr>
          <w:w w:val="95"/>
        </w:rPr>
        <w:t xml:space="preserve"> </w:t>
      </w:r>
      <w:r w:rsidRPr="00351DC4">
        <w:rPr>
          <w:w w:val="95"/>
        </w:rPr>
        <w:t xml:space="preserve">di </w:t>
      </w:r>
      <w:r w:rsidRPr="00351DC4">
        <w:t>negozi,</w:t>
      </w:r>
      <w:r w:rsidR="00F964CF" w:rsidRPr="00351DC4">
        <w:t xml:space="preserve"> </w:t>
      </w:r>
      <w:r w:rsidRPr="00351DC4">
        <w:t>bar</w:t>
      </w:r>
      <w:r w:rsidR="00F964CF" w:rsidRPr="00351DC4">
        <w:t xml:space="preserve"> </w:t>
      </w:r>
      <w:r w:rsidRPr="00351DC4">
        <w:t>ed</w:t>
      </w:r>
      <w:r w:rsidR="00F964CF" w:rsidRPr="00351DC4">
        <w:t xml:space="preserve"> </w:t>
      </w:r>
      <w:r w:rsidRPr="00351DC4">
        <w:t>altri</w:t>
      </w:r>
      <w:r w:rsidR="00F964CF" w:rsidRPr="00351DC4">
        <w:t xml:space="preserve"> </w:t>
      </w:r>
      <w:r w:rsidRPr="00351DC4">
        <w:t>punti</w:t>
      </w:r>
      <w:r w:rsidR="00F964CF" w:rsidRPr="00351DC4">
        <w:t xml:space="preserve"> </w:t>
      </w:r>
      <w:r w:rsidRPr="00351DC4">
        <w:t>di</w:t>
      </w:r>
      <w:r w:rsidR="00F964CF" w:rsidRPr="00351DC4">
        <w:t xml:space="preserve"> </w:t>
      </w:r>
      <w:r w:rsidRPr="00351DC4">
        <w:t>aggregazione:</w:t>
      </w:r>
    </w:p>
    <w:p w:rsidR="00126EA1" w:rsidRPr="00351DC4" w:rsidRDefault="00126EA1" w:rsidP="00351DC4">
      <w:r w:rsidRPr="00351DC4">
        <w:t>L’attuale sistema di videosorveglianza copre le seguenti vie e piazze:</w:t>
      </w:r>
    </w:p>
    <w:p w:rsidR="00126EA1" w:rsidRDefault="00126EA1" w:rsidP="00F964CF">
      <w:pPr>
        <w:pStyle w:val="Paragrafoelenco"/>
        <w:widowControl w:val="0"/>
        <w:numPr>
          <w:ilvl w:val="0"/>
          <w:numId w:val="13"/>
        </w:numPr>
        <w:tabs>
          <w:tab w:val="left" w:pos="674"/>
          <w:tab w:val="left" w:pos="675"/>
        </w:tabs>
        <w:autoSpaceDE w:val="0"/>
        <w:autoSpaceDN w:val="0"/>
        <w:spacing w:before="1" w:after="0" w:line="360" w:lineRule="auto"/>
        <w:ind w:left="142"/>
        <w:contextualSpacing w:val="0"/>
      </w:pPr>
      <w:r>
        <w:t>Piazza</w:t>
      </w:r>
      <w:r w:rsidR="00F964CF">
        <w:t xml:space="preserve"> </w:t>
      </w:r>
      <w:r>
        <w:t>Della</w:t>
      </w:r>
      <w:r w:rsidR="00F964CF">
        <w:t xml:space="preserve"> </w:t>
      </w:r>
      <w:r>
        <w:t>Repubblica</w:t>
      </w:r>
      <w:r w:rsidR="00F964CF">
        <w:t xml:space="preserve"> </w:t>
      </w:r>
      <w:r>
        <w:t>(lato</w:t>
      </w:r>
      <w:r w:rsidR="00351DC4">
        <w:t xml:space="preserve"> </w:t>
      </w:r>
      <w:r>
        <w:t>Palazzo</w:t>
      </w:r>
      <w:r w:rsidR="00351DC4">
        <w:t xml:space="preserve"> </w:t>
      </w:r>
      <w:r>
        <w:t>Comunale);</w:t>
      </w:r>
    </w:p>
    <w:p w:rsidR="00126EA1" w:rsidRDefault="00126EA1" w:rsidP="00F964CF">
      <w:pPr>
        <w:pStyle w:val="Paragrafoelenco"/>
        <w:widowControl w:val="0"/>
        <w:numPr>
          <w:ilvl w:val="0"/>
          <w:numId w:val="13"/>
        </w:numPr>
        <w:tabs>
          <w:tab w:val="left" w:pos="674"/>
          <w:tab w:val="left" w:pos="675"/>
        </w:tabs>
        <w:autoSpaceDE w:val="0"/>
        <w:autoSpaceDN w:val="0"/>
        <w:spacing w:before="15" w:after="0" w:line="360" w:lineRule="auto"/>
        <w:ind w:left="142"/>
        <w:contextualSpacing w:val="0"/>
      </w:pPr>
      <w:r>
        <w:t>Corso</w:t>
      </w:r>
      <w:r w:rsidR="00F964CF">
        <w:t xml:space="preserve"> </w:t>
      </w:r>
      <w:r>
        <w:t>Cavour</w:t>
      </w:r>
      <w:r w:rsidR="00F964CF">
        <w:t xml:space="preserve"> </w:t>
      </w:r>
      <w:r>
        <w:t>(tratto</w:t>
      </w:r>
      <w:r w:rsidR="00351DC4">
        <w:t xml:space="preserve"> </w:t>
      </w:r>
      <w:r>
        <w:t>tra</w:t>
      </w:r>
      <w:r w:rsidR="00351DC4">
        <w:t xml:space="preserve"> </w:t>
      </w:r>
      <w:r>
        <w:t>Torre</w:t>
      </w:r>
      <w:r w:rsidR="00351DC4">
        <w:t xml:space="preserve"> </w:t>
      </w:r>
      <w:r>
        <w:t>del</w:t>
      </w:r>
      <w:r w:rsidR="00351DC4">
        <w:t xml:space="preserve"> </w:t>
      </w:r>
      <w:r>
        <w:t>Moro</w:t>
      </w:r>
      <w:r w:rsidR="00351DC4">
        <w:t xml:space="preserve"> </w:t>
      </w:r>
      <w:r>
        <w:t>e</w:t>
      </w:r>
      <w:r w:rsidR="00351DC4">
        <w:t xml:space="preserve"> </w:t>
      </w:r>
      <w:r>
        <w:t>P.za</w:t>
      </w:r>
      <w:r w:rsidR="00351DC4">
        <w:t xml:space="preserve"> </w:t>
      </w:r>
      <w:r>
        <w:t>Fracassini);</w:t>
      </w:r>
    </w:p>
    <w:p w:rsidR="00126EA1" w:rsidRDefault="00126EA1" w:rsidP="00F964CF">
      <w:pPr>
        <w:pStyle w:val="Paragrafoelenco"/>
        <w:widowControl w:val="0"/>
        <w:numPr>
          <w:ilvl w:val="0"/>
          <w:numId w:val="13"/>
        </w:numPr>
        <w:tabs>
          <w:tab w:val="left" w:pos="674"/>
          <w:tab w:val="left" w:pos="675"/>
        </w:tabs>
        <w:autoSpaceDE w:val="0"/>
        <w:autoSpaceDN w:val="0"/>
        <w:spacing w:before="16" w:after="0" w:line="360" w:lineRule="auto"/>
        <w:ind w:left="142"/>
        <w:contextualSpacing w:val="0"/>
      </w:pPr>
      <w:r>
        <w:t>Via</w:t>
      </w:r>
      <w:r w:rsidR="00F964CF">
        <w:t xml:space="preserve"> </w:t>
      </w:r>
      <w:r>
        <w:t>Duomo</w:t>
      </w:r>
      <w:r w:rsidR="00F964CF">
        <w:t xml:space="preserve"> </w:t>
      </w:r>
      <w:r>
        <w:t>(tratto</w:t>
      </w:r>
      <w:r w:rsidR="00351DC4">
        <w:t xml:space="preserve"> </w:t>
      </w:r>
      <w:r>
        <w:t>tra</w:t>
      </w:r>
      <w:r w:rsidR="00351DC4">
        <w:t xml:space="preserve"> </w:t>
      </w:r>
      <w:r>
        <w:t>Torre</w:t>
      </w:r>
      <w:r w:rsidR="00351DC4">
        <w:t xml:space="preserve"> </w:t>
      </w:r>
      <w:r>
        <w:t>del</w:t>
      </w:r>
      <w:r w:rsidR="00351DC4">
        <w:t xml:space="preserve"> </w:t>
      </w:r>
      <w:r>
        <w:t>Moro</w:t>
      </w:r>
      <w:r w:rsidR="00351DC4">
        <w:t xml:space="preserve"> </w:t>
      </w:r>
      <w:r>
        <w:t>e</w:t>
      </w:r>
      <w:r w:rsidR="00351DC4">
        <w:t xml:space="preserve"> </w:t>
      </w:r>
      <w:r>
        <w:t>Largo</w:t>
      </w:r>
      <w:r w:rsidR="00351DC4">
        <w:t xml:space="preserve"> </w:t>
      </w:r>
      <w:r>
        <w:t>Barzini);</w:t>
      </w:r>
    </w:p>
    <w:p w:rsidR="00126EA1" w:rsidRDefault="00126EA1" w:rsidP="00F964CF">
      <w:pPr>
        <w:pStyle w:val="Paragrafoelenco"/>
        <w:widowControl w:val="0"/>
        <w:numPr>
          <w:ilvl w:val="0"/>
          <w:numId w:val="13"/>
        </w:numPr>
        <w:tabs>
          <w:tab w:val="left" w:pos="674"/>
          <w:tab w:val="left" w:pos="675"/>
        </w:tabs>
        <w:autoSpaceDE w:val="0"/>
        <w:autoSpaceDN w:val="0"/>
        <w:spacing w:before="16" w:after="0" w:line="360" w:lineRule="auto"/>
        <w:ind w:left="142"/>
        <w:contextualSpacing w:val="0"/>
      </w:pPr>
      <w:r>
        <w:t>Via</w:t>
      </w:r>
      <w:r w:rsidR="00351DC4">
        <w:t xml:space="preserve"> </w:t>
      </w:r>
      <w:r>
        <w:t>Duomo</w:t>
      </w:r>
      <w:r w:rsidR="00351DC4">
        <w:t xml:space="preserve"> </w:t>
      </w:r>
      <w:r>
        <w:t>(tratto</w:t>
      </w:r>
      <w:r w:rsidR="00351DC4">
        <w:t xml:space="preserve"> </w:t>
      </w:r>
      <w:r>
        <w:t>tra</w:t>
      </w:r>
      <w:r w:rsidR="00351DC4">
        <w:t xml:space="preserve"> </w:t>
      </w:r>
      <w:r>
        <w:t>Torre</w:t>
      </w:r>
      <w:r w:rsidR="00351DC4">
        <w:t xml:space="preserve"> </w:t>
      </w:r>
      <w:r>
        <w:t>del</w:t>
      </w:r>
      <w:r w:rsidR="00351DC4">
        <w:t xml:space="preserve"> </w:t>
      </w:r>
      <w:r>
        <w:t>Maurizio</w:t>
      </w:r>
      <w:r w:rsidR="00351DC4">
        <w:t xml:space="preserve"> </w:t>
      </w:r>
      <w:r>
        <w:t>e</w:t>
      </w:r>
      <w:r w:rsidR="00351DC4">
        <w:t xml:space="preserve"> </w:t>
      </w:r>
      <w:r>
        <w:t>Largo</w:t>
      </w:r>
      <w:r w:rsidR="00351DC4">
        <w:t xml:space="preserve"> </w:t>
      </w:r>
      <w:r>
        <w:t>Barzini);</w:t>
      </w:r>
    </w:p>
    <w:p w:rsidR="00126EA1" w:rsidRDefault="00126EA1" w:rsidP="00F964CF">
      <w:pPr>
        <w:pStyle w:val="Paragrafoelenco"/>
        <w:widowControl w:val="0"/>
        <w:numPr>
          <w:ilvl w:val="0"/>
          <w:numId w:val="13"/>
        </w:numPr>
        <w:tabs>
          <w:tab w:val="left" w:pos="674"/>
          <w:tab w:val="left" w:pos="675"/>
        </w:tabs>
        <w:autoSpaceDE w:val="0"/>
        <w:autoSpaceDN w:val="0"/>
        <w:spacing w:before="16" w:after="0" w:line="360" w:lineRule="auto"/>
        <w:ind w:left="142"/>
        <w:contextualSpacing w:val="0"/>
      </w:pPr>
      <w:r>
        <w:t>Piazza Duomo (lato</w:t>
      </w:r>
      <w:r w:rsidR="00351DC4">
        <w:t xml:space="preserve"> </w:t>
      </w:r>
      <w:r>
        <w:t>sinistro);</w:t>
      </w:r>
    </w:p>
    <w:p w:rsidR="00126EA1" w:rsidRDefault="00126EA1" w:rsidP="00F964CF">
      <w:pPr>
        <w:pStyle w:val="Paragrafoelenco"/>
        <w:widowControl w:val="0"/>
        <w:numPr>
          <w:ilvl w:val="0"/>
          <w:numId w:val="13"/>
        </w:numPr>
        <w:tabs>
          <w:tab w:val="left" w:pos="674"/>
          <w:tab w:val="left" w:pos="675"/>
        </w:tabs>
        <w:autoSpaceDE w:val="0"/>
        <w:autoSpaceDN w:val="0"/>
        <w:spacing w:before="16" w:after="0" w:line="360" w:lineRule="auto"/>
        <w:ind w:left="142"/>
        <w:contextualSpacing w:val="0"/>
      </w:pPr>
      <w:r>
        <w:t>Piazza</w:t>
      </w:r>
      <w:r w:rsidR="00351DC4">
        <w:t xml:space="preserve"> </w:t>
      </w:r>
      <w:r>
        <w:t>del</w:t>
      </w:r>
      <w:r w:rsidR="00351DC4">
        <w:t xml:space="preserve"> </w:t>
      </w:r>
      <w:r>
        <w:t>Popolo</w:t>
      </w:r>
      <w:r w:rsidR="00351DC4">
        <w:t xml:space="preserve"> </w:t>
      </w:r>
      <w:r>
        <w:t>(lato</w:t>
      </w:r>
      <w:r w:rsidR="00351DC4">
        <w:t xml:space="preserve"> </w:t>
      </w:r>
      <w:r>
        <w:t>edificio</w:t>
      </w:r>
      <w:r w:rsidR="00351DC4">
        <w:t xml:space="preserve"> </w:t>
      </w:r>
      <w:r>
        <w:t>museo</w:t>
      </w:r>
      <w:r w:rsidR="00351DC4">
        <w:t xml:space="preserve"> </w:t>
      </w:r>
      <w:r>
        <w:t>della</w:t>
      </w:r>
      <w:r w:rsidR="00351DC4">
        <w:t xml:space="preserve"> </w:t>
      </w:r>
      <w:r>
        <w:t>ceramica).</w:t>
      </w:r>
    </w:p>
    <w:p w:rsidR="00CB5CD9" w:rsidRDefault="00CB5CD9" w:rsidP="00F964CF">
      <w:pPr>
        <w:pStyle w:val="Paragrafoelenco"/>
        <w:widowControl w:val="0"/>
        <w:tabs>
          <w:tab w:val="left" w:pos="674"/>
          <w:tab w:val="left" w:pos="675"/>
        </w:tabs>
        <w:autoSpaceDE w:val="0"/>
        <w:autoSpaceDN w:val="0"/>
        <w:spacing w:before="16" w:after="0" w:line="360" w:lineRule="auto"/>
        <w:ind w:left="142" w:firstLine="0"/>
        <w:contextualSpacing w:val="0"/>
      </w:pPr>
      <w:r>
        <w:t>A causa di alcuni risparmi nella contabilità delle opere si è riusciti ad acquistare e porre in opera ulteriori due telecamere da posizionare in piazza del Popolo per la copertura visiva del Palazzo</w:t>
      </w:r>
    </w:p>
    <w:p w:rsidR="00CB5CD9" w:rsidRDefault="008D3F15" w:rsidP="00CB5CD9">
      <w:pPr>
        <w:pStyle w:val="Paragrafoelenco"/>
        <w:widowControl w:val="0"/>
        <w:tabs>
          <w:tab w:val="left" w:pos="674"/>
          <w:tab w:val="left" w:pos="675"/>
        </w:tabs>
        <w:autoSpaceDE w:val="0"/>
        <w:autoSpaceDN w:val="0"/>
        <w:spacing w:before="16" w:after="0" w:line="360" w:lineRule="auto"/>
        <w:ind w:left="142" w:firstLine="0"/>
        <w:contextualSpacing w:val="0"/>
        <w:jc w:val="both"/>
      </w:pPr>
      <w:r>
        <w:t>Del capitano del Popolo.</w:t>
      </w:r>
    </w:p>
    <w:p w:rsidR="00351DC4" w:rsidRDefault="00351DC4" w:rsidP="00CB5CD9">
      <w:pPr>
        <w:pStyle w:val="Paragrafoelenco"/>
        <w:widowControl w:val="0"/>
        <w:tabs>
          <w:tab w:val="left" w:pos="674"/>
          <w:tab w:val="left" w:pos="675"/>
        </w:tabs>
        <w:autoSpaceDE w:val="0"/>
        <w:autoSpaceDN w:val="0"/>
        <w:spacing w:before="16" w:after="0" w:line="360" w:lineRule="auto"/>
        <w:ind w:left="142" w:firstLine="0"/>
        <w:contextualSpacing w:val="0"/>
        <w:jc w:val="both"/>
      </w:pPr>
    </w:p>
    <w:p w:rsidR="00351DC4" w:rsidRDefault="00351DC4" w:rsidP="00CB5CD9">
      <w:pPr>
        <w:pStyle w:val="Paragrafoelenco"/>
        <w:widowControl w:val="0"/>
        <w:tabs>
          <w:tab w:val="left" w:pos="674"/>
          <w:tab w:val="left" w:pos="675"/>
        </w:tabs>
        <w:autoSpaceDE w:val="0"/>
        <w:autoSpaceDN w:val="0"/>
        <w:spacing w:before="16" w:after="0" w:line="360" w:lineRule="auto"/>
        <w:ind w:left="142" w:firstLine="0"/>
        <w:contextualSpacing w:val="0"/>
        <w:jc w:val="both"/>
      </w:pPr>
    </w:p>
    <w:p w:rsidR="00351DC4" w:rsidRDefault="00351DC4" w:rsidP="00CB5CD9">
      <w:pPr>
        <w:pStyle w:val="Paragrafoelenco"/>
        <w:widowControl w:val="0"/>
        <w:tabs>
          <w:tab w:val="left" w:pos="674"/>
          <w:tab w:val="left" w:pos="675"/>
        </w:tabs>
        <w:autoSpaceDE w:val="0"/>
        <w:autoSpaceDN w:val="0"/>
        <w:spacing w:before="16" w:after="0" w:line="360" w:lineRule="auto"/>
        <w:ind w:left="142" w:firstLine="0"/>
        <w:contextualSpacing w:val="0"/>
        <w:jc w:val="both"/>
      </w:pPr>
    </w:p>
    <w:p w:rsidR="00351DC4" w:rsidRDefault="00351DC4" w:rsidP="00CB5CD9">
      <w:pPr>
        <w:pStyle w:val="Paragrafoelenco"/>
        <w:widowControl w:val="0"/>
        <w:tabs>
          <w:tab w:val="left" w:pos="674"/>
          <w:tab w:val="left" w:pos="675"/>
        </w:tabs>
        <w:autoSpaceDE w:val="0"/>
        <w:autoSpaceDN w:val="0"/>
        <w:spacing w:before="16" w:after="0" w:line="360" w:lineRule="auto"/>
        <w:ind w:left="142" w:firstLine="0"/>
        <w:contextualSpacing w:val="0"/>
        <w:jc w:val="both"/>
      </w:pPr>
    </w:p>
    <w:p w:rsidR="00351DC4" w:rsidRDefault="00351DC4" w:rsidP="00CB5CD9">
      <w:pPr>
        <w:pStyle w:val="Paragrafoelenco"/>
        <w:widowControl w:val="0"/>
        <w:tabs>
          <w:tab w:val="left" w:pos="674"/>
          <w:tab w:val="left" w:pos="675"/>
        </w:tabs>
        <w:autoSpaceDE w:val="0"/>
        <w:autoSpaceDN w:val="0"/>
        <w:spacing w:before="16" w:after="0" w:line="360" w:lineRule="auto"/>
        <w:ind w:left="142" w:firstLine="0"/>
        <w:contextualSpacing w:val="0"/>
        <w:jc w:val="both"/>
      </w:pPr>
    </w:p>
    <w:p w:rsidR="00351DC4" w:rsidRDefault="00351DC4" w:rsidP="00CB5CD9">
      <w:pPr>
        <w:pStyle w:val="Paragrafoelenco"/>
        <w:widowControl w:val="0"/>
        <w:tabs>
          <w:tab w:val="left" w:pos="674"/>
          <w:tab w:val="left" w:pos="675"/>
        </w:tabs>
        <w:autoSpaceDE w:val="0"/>
        <w:autoSpaceDN w:val="0"/>
        <w:spacing w:before="16" w:after="0" w:line="360" w:lineRule="auto"/>
        <w:ind w:left="142" w:firstLine="0"/>
        <w:contextualSpacing w:val="0"/>
        <w:jc w:val="both"/>
      </w:pPr>
    </w:p>
    <w:p w:rsidR="00351DC4" w:rsidRDefault="00351DC4" w:rsidP="00CB5CD9">
      <w:pPr>
        <w:pStyle w:val="Paragrafoelenco"/>
        <w:widowControl w:val="0"/>
        <w:tabs>
          <w:tab w:val="left" w:pos="674"/>
          <w:tab w:val="left" w:pos="675"/>
        </w:tabs>
        <w:autoSpaceDE w:val="0"/>
        <w:autoSpaceDN w:val="0"/>
        <w:spacing w:before="16" w:after="0" w:line="360" w:lineRule="auto"/>
        <w:ind w:left="142" w:firstLine="0"/>
        <w:contextualSpacing w:val="0"/>
        <w:jc w:val="both"/>
      </w:pPr>
    </w:p>
    <w:p w:rsidR="00921FB0" w:rsidRPr="00921FB0" w:rsidRDefault="00921FB0" w:rsidP="00921FB0">
      <w:pPr>
        <w:pStyle w:val="Corpodeltesto"/>
        <w:spacing w:line="360" w:lineRule="auto"/>
        <w:ind w:left="107" w:right="670"/>
        <w:jc w:val="both"/>
        <w:rPr>
          <w:b/>
          <w:bCs/>
        </w:rPr>
      </w:pPr>
      <w:r w:rsidRPr="00921FB0">
        <w:rPr>
          <w:b/>
          <w:bCs/>
        </w:rPr>
        <w:t>“ORVIETO SCUOLE SICURE”</w:t>
      </w:r>
    </w:p>
    <w:p w:rsidR="00126EA1" w:rsidRDefault="00126EA1" w:rsidP="00351DC4">
      <w:r>
        <w:t xml:space="preserve">Il Comune di Orvieto </w:t>
      </w:r>
      <w:r w:rsidR="00313D9E">
        <w:t xml:space="preserve">ha ottenuto </w:t>
      </w:r>
      <w:r w:rsidR="003C3B88">
        <w:t xml:space="preserve">nel mese di ottobre 2021 </w:t>
      </w:r>
      <w:r w:rsidR="00313D9E">
        <w:t xml:space="preserve">dal Ministero dell’Interno un contributo </w:t>
      </w:r>
      <w:r w:rsidR="003C3B88">
        <w:t>pari ad</w:t>
      </w:r>
      <w:r w:rsidR="00313D9E">
        <w:t xml:space="preserve"> 15000 € per attività di pr</w:t>
      </w:r>
      <w:r w:rsidR="003C3B88">
        <w:t>e</w:t>
      </w:r>
      <w:r w:rsidR="00313D9E">
        <w:t xml:space="preserve">venzione </w:t>
      </w:r>
      <w:r w:rsidR="003C3B88">
        <w:t>e contrasto allo spaccio di sostanze stupefacenti nei pressi degli istituti scolastici – progetto scuole sicure 2021/22. Il Comune di Orvieto  ha presentato un progetto di realizzazione di un sistema di videorsorveglianza costituito da n. 4 telecamere</w:t>
      </w:r>
      <w:r w:rsidR="00921FB0">
        <w:t xml:space="preserve"> fisse di contesto </w:t>
      </w:r>
      <w:r w:rsidR="003C3B88">
        <w:t xml:space="preserve"> da posizionare in piazza Cahen</w:t>
      </w:r>
      <w:r w:rsidR="00921FB0">
        <w:t>.</w:t>
      </w:r>
    </w:p>
    <w:p w:rsidR="00126EA1" w:rsidRDefault="003C3B88" w:rsidP="00351DC4">
      <w:r>
        <w:t xml:space="preserve">Tale collocazione si è resa strategica </w:t>
      </w:r>
      <w:r w:rsidR="00921FB0">
        <w:t>per le finalità della prevenzione e controllo dello spaccio di sostanze stupeface</w:t>
      </w:r>
      <w:r>
        <w:t>n</w:t>
      </w:r>
      <w:r w:rsidR="00921FB0">
        <w:t>ti in</w:t>
      </w:r>
      <w:r>
        <w:t xml:space="preserve"> quanto s</w:t>
      </w:r>
      <w:r w:rsidR="00126EA1">
        <w:t>ulla piazza in questione insistono: l’istituto Istruzione Superiore Artistica, Classica e Professionale  di Orvieto – Liceo Artistico (palazzina Comando ex caserma Piave), il capolinea dei mezzi di trasporto pubblico locale utilizzati dagli studenti della scuole medie superiori, la via di accesso all’Istituto Comprensivo Orvieto-Baschi (via Postierla/Piazza Marconi), l’area di accesso alla Funicolare ed alla Fortezza dell’Albornoz, luoghi che nell’orario  di  uscita dalle scuole, in prossimità del capolinea del TPL ove insistono  un chiosco bar ed  alcuni anfratti e panchine, sono utilizzat</w:t>
      </w:r>
      <w:r>
        <w:t>i</w:t>
      </w:r>
      <w:r w:rsidR="00126EA1">
        <w:t xml:space="preserve">  da studenti come luogo di ritrovo. </w:t>
      </w:r>
    </w:p>
    <w:p w:rsidR="00126EA1" w:rsidRDefault="00126EA1" w:rsidP="00351DC4">
      <w:r>
        <w:rPr>
          <w:w w:val="95"/>
        </w:rPr>
        <w:t>Il</w:t>
      </w:r>
      <w:r w:rsidR="00F964CF">
        <w:rPr>
          <w:w w:val="95"/>
        </w:rPr>
        <w:t xml:space="preserve"> </w:t>
      </w:r>
      <w:r>
        <w:rPr>
          <w:w w:val="95"/>
        </w:rPr>
        <w:t>sistema di videosorveglianza potrà</w:t>
      </w:r>
      <w:r w:rsidR="00F964CF">
        <w:rPr>
          <w:w w:val="95"/>
        </w:rPr>
        <w:t xml:space="preserve"> </w:t>
      </w:r>
      <w:r>
        <w:rPr>
          <w:w w:val="95"/>
        </w:rPr>
        <w:t>essere</w:t>
      </w:r>
      <w:r w:rsidR="00F964CF">
        <w:rPr>
          <w:w w:val="95"/>
        </w:rPr>
        <w:t xml:space="preserve"> </w:t>
      </w:r>
      <w:r>
        <w:rPr>
          <w:w w:val="95"/>
        </w:rPr>
        <w:t>utilizzato</w:t>
      </w:r>
      <w:r w:rsidR="00F964CF">
        <w:rPr>
          <w:w w:val="95"/>
        </w:rPr>
        <w:t xml:space="preserve"> </w:t>
      </w:r>
      <w:r>
        <w:rPr>
          <w:w w:val="95"/>
        </w:rPr>
        <w:t>dal</w:t>
      </w:r>
      <w:r w:rsidR="00F964CF">
        <w:rPr>
          <w:w w:val="95"/>
        </w:rPr>
        <w:t xml:space="preserve"> </w:t>
      </w:r>
      <w:r>
        <w:rPr>
          <w:w w:val="95"/>
        </w:rPr>
        <w:t>Corpo</w:t>
      </w:r>
      <w:r w:rsidR="00F964CF">
        <w:rPr>
          <w:w w:val="95"/>
        </w:rPr>
        <w:t xml:space="preserve"> </w:t>
      </w:r>
      <w:r>
        <w:rPr>
          <w:w w:val="95"/>
        </w:rPr>
        <w:t>della</w:t>
      </w:r>
      <w:r w:rsidR="00F964CF">
        <w:rPr>
          <w:w w:val="95"/>
        </w:rPr>
        <w:t xml:space="preserve"> </w:t>
      </w:r>
      <w:r>
        <w:rPr>
          <w:w w:val="95"/>
        </w:rPr>
        <w:t>Polizia</w:t>
      </w:r>
      <w:r w:rsidR="00F964CF">
        <w:rPr>
          <w:w w:val="95"/>
        </w:rPr>
        <w:t xml:space="preserve"> </w:t>
      </w:r>
      <w:r>
        <w:rPr>
          <w:w w:val="95"/>
        </w:rPr>
        <w:t>Locale</w:t>
      </w:r>
      <w:r w:rsidR="00F964CF">
        <w:rPr>
          <w:w w:val="95"/>
        </w:rPr>
        <w:t xml:space="preserve"> </w:t>
      </w:r>
      <w:r>
        <w:rPr>
          <w:w w:val="95"/>
        </w:rPr>
        <w:t>di</w:t>
      </w:r>
      <w:r w:rsidR="00F964CF">
        <w:rPr>
          <w:w w:val="95"/>
        </w:rPr>
        <w:t xml:space="preserve"> </w:t>
      </w:r>
      <w:r>
        <w:rPr>
          <w:w w:val="95"/>
        </w:rPr>
        <w:t>Orvieto</w:t>
      </w:r>
      <w:r w:rsidR="00F964CF">
        <w:rPr>
          <w:w w:val="95"/>
        </w:rPr>
        <w:t xml:space="preserve"> </w:t>
      </w:r>
      <w:r>
        <w:rPr>
          <w:w w:val="95"/>
        </w:rPr>
        <w:t>e</w:t>
      </w:r>
      <w:r w:rsidR="00F964CF">
        <w:rPr>
          <w:w w:val="95"/>
        </w:rPr>
        <w:t xml:space="preserve"> </w:t>
      </w:r>
      <w:r>
        <w:rPr>
          <w:w w:val="95"/>
        </w:rPr>
        <w:t>messo</w:t>
      </w:r>
      <w:r w:rsidR="00F964CF">
        <w:rPr>
          <w:w w:val="95"/>
        </w:rPr>
        <w:t xml:space="preserve"> </w:t>
      </w:r>
      <w:r>
        <w:rPr>
          <w:w w:val="95"/>
        </w:rPr>
        <w:t>a</w:t>
      </w:r>
      <w:r w:rsidR="00F964CF">
        <w:rPr>
          <w:w w:val="95"/>
        </w:rPr>
        <w:t xml:space="preserve"> </w:t>
      </w:r>
      <w:r>
        <w:rPr>
          <w:w w:val="95"/>
        </w:rPr>
        <w:t>disposizione</w:t>
      </w:r>
      <w:r w:rsidR="00F964CF">
        <w:rPr>
          <w:w w:val="95"/>
        </w:rPr>
        <w:t xml:space="preserve"> </w:t>
      </w:r>
      <w:r>
        <w:rPr>
          <w:w w:val="95"/>
        </w:rPr>
        <w:t>degli</w:t>
      </w:r>
      <w:r w:rsidR="00F964CF">
        <w:rPr>
          <w:w w:val="95"/>
        </w:rPr>
        <w:t xml:space="preserve"> </w:t>
      </w:r>
      <w:r>
        <w:rPr>
          <w:w w:val="95"/>
        </w:rPr>
        <w:t xml:space="preserve">altri </w:t>
      </w:r>
      <w:r>
        <w:t>corpi</w:t>
      </w:r>
      <w:r w:rsidR="00F964CF">
        <w:t xml:space="preserve"> </w:t>
      </w:r>
      <w:r>
        <w:t>di</w:t>
      </w:r>
      <w:r w:rsidR="00F964CF">
        <w:t xml:space="preserve"> </w:t>
      </w:r>
      <w:r>
        <w:t>Polizia</w:t>
      </w:r>
      <w:r w:rsidR="00F964CF">
        <w:t xml:space="preserve"> </w:t>
      </w:r>
      <w:r>
        <w:t>e</w:t>
      </w:r>
      <w:r w:rsidR="00F964CF">
        <w:t xml:space="preserve"> </w:t>
      </w:r>
      <w:r>
        <w:t>Carabinieri.</w:t>
      </w:r>
    </w:p>
    <w:p w:rsidR="00126EA1" w:rsidRDefault="00126EA1" w:rsidP="00126EA1">
      <w:pPr>
        <w:pStyle w:val="Corpodeltesto"/>
        <w:spacing w:before="1" w:line="254" w:lineRule="auto"/>
        <w:ind w:left="107" w:right="673"/>
        <w:jc w:val="both"/>
        <w:rPr>
          <w:b/>
          <w:bCs/>
          <w:w w:val="95"/>
        </w:rPr>
      </w:pPr>
    </w:p>
    <w:p w:rsidR="007C10B3" w:rsidRDefault="00CD4324" w:rsidP="0024038C">
      <w:pPr>
        <w:ind w:left="-5"/>
      </w:pPr>
      <w:r w:rsidRPr="009C0D2C">
        <w:rPr>
          <w:noProof/>
          <w:w w:val="95"/>
        </w:rPr>
        <w:drawing>
          <wp:inline distT="0" distB="0" distL="0" distR="0">
            <wp:extent cx="6116839" cy="423862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8501" cy="4246706"/>
                    </a:xfrm>
                    <a:prstGeom prst="rect">
                      <a:avLst/>
                    </a:prstGeom>
                  </pic:spPr>
                </pic:pic>
              </a:graphicData>
            </a:graphic>
          </wp:inline>
        </w:drawing>
      </w:r>
    </w:p>
    <w:p w:rsidR="007C10B3" w:rsidRDefault="007C10B3" w:rsidP="0024038C">
      <w:pPr>
        <w:ind w:left="-5"/>
      </w:pPr>
    </w:p>
    <w:p w:rsidR="00351DC4" w:rsidRDefault="00351DC4" w:rsidP="0024038C">
      <w:pPr>
        <w:ind w:left="-5"/>
        <w:rPr>
          <w:b/>
          <w:bCs/>
        </w:rPr>
      </w:pPr>
    </w:p>
    <w:p w:rsidR="00351DC4" w:rsidRDefault="00351DC4" w:rsidP="0024038C">
      <w:pPr>
        <w:ind w:left="-5"/>
        <w:rPr>
          <w:b/>
          <w:bCs/>
        </w:rPr>
      </w:pPr>
    </w:p>
    <w:p w:rsidR="00921FB0" w:rsidRPr="00921FB0" w:rsidRDefault="00F31932" w:rsidP="0024038C">
      <w:pPr>
        <w:ind w:left="-5"/>
        <w:rPr>
          <w:b/>
          <w:bCs/>
        </w:rPr>
      </w:pPr>
      <w:r w:rsidRPr="00921FB0">
        <w:rPr>
          <w:b/>
          <w:bCs/>
        </w:rPr>
        <w:lastRenderedPageBreak/>
        <w:t xml:space="preserve">NUOVO PROGETTO DI VIDEOSORVEGLIANZA – BANDO MINISTERO DELL’INTERNO </w:t>
      </w:r>
      <w:r w:rsidR="00921FB0" w:rsidRPr="00921FB0">
        <w:rPr>
          <w:b/>
          <w:bCs/>
        </w:rPr>
        <w:t xml:space="preserve">“ORVIETO + SICURA” </w:t>
      </w:r>
    </w:p>
    <w:p w:rsidR="00F31932" w:rsidRDefault="00F31932" w:rsidP="00351DC4">
      <w:r>
        <w:t>Il Comune di Orvieto al fine di assicurare un efficiente sistema di videosorveglianza che copr</w:t>
      </w:r>
      <w:r w:rsidR="005D1766">
        <w:t xml:space="preserve">a tutte le principali arterie di accesso </w:t>
      </w:r>
      <w:r w:rsidR="00CD72DC">
        <w:t>alla città, ivi compresa la zona indus</w:t>
      </w:r>
      <w:r w:rsidR="00351DC4">
        <w:t>triale di Fontanelle di Bardano</w:t>
      </w:r>
      <w:r w:rsidR="00D91B99">
        <w:t>,</w:t>
      </w:r>
      <w:r w:rsidR="00351DC4">
        <w:t xml:space="preserve"> </w:t>
      </w:r>
      <w:r w:rsidR="00A04B6E">
        <w:t xml:space="preserve">ha </w:t>
      </w:r>
      <w:r w:rsidR="00143984">
        <w:t>partecipato ad una bando de</w:t>
      </w:r>
      <w:r w:rsidR="005D1766">
        <w:t>l ministe</w:t>
      </w:r>
      <w:r w:rsidR="00A04B6E">
        <w:t>r</w:t>
      </w:r>
      <w:r w:rsidR="005D1766">
        <w:t>o dell’</w:t>
      </w:r>
      <w:r w:rsidR="00A04B6E">
        <w:t>I</w:t>
      </w:r>
      <w:r w:rsidR="005D1766">
        <w:t xml:space="preserve">nterno </w:t>
      </w:r>
      <w:r w:rsidR="00143984">
        <w:t xml:space="preserve">per </w:t>
      </w:r>
      <w:r w:rsidR="00D91B99">
        <w:t xml:space="preserve"> progetti di </w:t>
      </w:r>
      <w:r w:rsidR="00143984">
        <w:t xml:space="preserve"> sicurezza delle città </w:t>
      </w:r>
      <w:r w:rsidR="00D91B99">
        <w:t xml:space="preserve">(scaduto il 10 dicembre 2021) </w:t>
      </w:r>
      <w:r w:rsidR="00143984">
        <w:t xml:space="preserve"> con </w:t>
      </w:r>
      <w:r w:rsidR="00C021A1">
        <w:t xml:space="preserve"> richiesta di cofinanziamento al 50% per la realizzazione di un sistema d</w:t>
      </w:r>
      <w:r w:rsidR="00143984">
        <w:t>i vide</w:t>
      </w:r>
      <w:r w:rsidR="00C021A1">
        <w:t>o</w:t>
      </w:r>
      <w:r w:rsidR="00143984">
        <w:t xml:space="preserve">sorveglianza </w:t>
      </w:r>
      <w:r w:rsidR="00E9660B">
        <w:t xml:space="preserve"> in corrispondenza delle seguenti arterie: SP44 Fontanelle di Bardano</w:t>
      </w:r>
      <w:r w:rsidR="00351DC4">
        <w:t xml:space="preserve">, </w:t>
      </w:r>
      <w:r w:rsidR="00E9660B">
        <w:t>SS71 La Svolta</w:t>
      </w:r>
      <w:r w:rsidR="00351DC4">
        <w:t xml:space="preserve">, </w:t>
      </w:r>
      <w:r w:rsidR="00E9660B">
        <w:t>Via Angelo Costanzi</w:t>
      </w:r>
      <w:r w:rsidR="00351DC4">
        <w:t xml:space="preserve">, </w:t>
      </w:r>
      <w:r w:rsidR="00E9660B">
        <w:t>SS71 Borgo Hescana.</w:t>
      </w:r>
      <w:r w:rsidR="00C021A1">
        <w:t xml:space="preserve"> Il progetto è stimato in € 218.000.</w:t>
      </w:r>
    </w:p>
    <w:p w:rsidR="00D91B99" w:rsidRDefault="00D91B99" w:rsidP="00351DC4">
      <w:r>
        <w:t xml:space="preserve">Il sistema in questione consentirà di controllare tutti gli accessi alla città dall’autostrada e dalle principali arterie di collegamento con i comuni limitrofi assicurando </w:t>
      </w:r>
      <w:r w:rsidR="00916450">
        <w:t>un efficiente presidio del territorio compreso tra Orvieto Scalo e Ciconia, zona questa molto interessata dai reati predatori.</w:t>
      </w:r>
      <w:r w:rsidR="00D65FAF">
        <w:t>.</w:t>
      </w:r>
    </w:p>
    <w:p w:rsidR="00F31932" w:rsidRDefault="00F31932" w:rsidP="00351DC4">
      <w:r>
        <w:t xml:space="preserve">La soluzione individuata nel progetto di fattibilità prevede un controllo dei flussi video di ingresso costante e permanente 24 ore su 24 in modo automatico con l’istituzione di varchi elettronici di lettura delle targhe dei veicoli nei punti di accesso al comune installando coppie di telecamere, una di contesto e una di lettura targhe con dispositivo OCR integrato. </w:t>
      </w:r>
    </w:p>
    <w:p w:rsidR="00F31932" w:rsidRDefault="00F31932" w:rsidP="00351DC4">
      <w:r>
        <w:t>Sono stati individuati complessivamente sei “varchi” corrispondenti ad altrettanti assi viari, dove sarà eseguito il controllo del traffico.</w:t>
      </w:r>
    </w:p>
    <w:p w:rsidR="00F31932" w:rsidRDefault="00F31932" w:rsidP="00351DC4">
      <w:r>
        <w:t xml:space="preserve">Si prevede la realizzazione di doppi varchi da coppie di apparati di ripresa, ciascuna composta da un sensore, con OCR residente, per la lettura automatica delle targhe degli autoveicoli in transito, abbinato ad una telecamera di contesto ad alta definizione. </w:t>
      </w:r>
    </w:p>
    <w:p w:rsidR="00F31932" w:rsidRDefault="00F31932" w:rsidP="00351DC4">
      <w:r>
        <w:t xml:space="preserve">La proposta tecnica prevede la realizzazione di una infrastruttura per la trasmissione dei dati di proprietà Comunale, dedicata alla videosorveglianza, indipendente da terzi, basata su connessioni di tipo Radio. </w:t>
      </w:r>
    </w:p>
    <w:p w:rsidR="007C10B3" w:rsidRDefault="007C10B3" w:rsidP="0024038C">
      <w:pPr>
        <w:ind w:left="-5"/>
      </w:pPr>
    </w:p>
    <w:p w:rsidR="007C10B3" w:rsidRPr="00916450" w:rsidRDefault="00E9660B" w:rsidP="0024038C">
      <w:pPr>
        <w:ind w:left="-5"/>
        <w:rPr>
          <w:b/>
          <w:bCs/>
        </w:rPr>
      </w:pPr>
      <w:r w:rsidRPr="00916450">
        <w:rPr>
          <w:b/>
          <w:bCs/>
        </w:rPr>
        <w:t xml:space="preserve">IMPLEMENTAZIONE ZTL </w:t>
      </w:r>
    </w:p>
    <w:p w:rsidR="007C10B3" w:rsidRDefault="007C10B3" w:rsidP="0024038C">
      <w:pPr>
        <w:ind w:left="-5"/>
      </w:pPr>
      <w:r>
        <w:t xml:space="preserve">Si prevede </w:t>
      </w:r>
      <w:r w:rsidR="00CB5CD9">
        <w:t xml:space="preserve">entro l’anno </w:t>
      </w:r>
      <w:r>
        <w:t xml:space="preserve"> 2022 la posa in opera di un nuovo varco ZTL in piazza Duomo</w:t>
      </w:r>
      <w:r w:rsidR="00916450">
        <w:t xml:space="preserve"> al fine di impedire </w:t>
      </w:r>
      <w:r w:rsidR="00CB5CD9">
        <w:t>l’</w:t>
      </w:r>
      <w:r w:rsidR="00916450">
        <w:t xml:space="preserve"> access</w:t>
      </w:r>
      <w:r w:rsidR="00CB5CD9">
        <w:t>o alla piazza da parte di veicoli non autorizzati soprattutto in orali serali e notturni quando non è presente il controllo da parte della polizia locale.</w:t>
      </w:r>
      <w:r>
        <w:t>.</w:t>
      </w:r>
    </w:p>
    <w:p w:rsidR="00C47B65" w:rsidRDefault="00C47B65" w:rsidP="00030188"/>
    <w:p w:rsidR="00C47B65" w:rsidRDefault="00C47B65" w:rsidP="00351DC4">
      <w:pPr>
        <w:jc w:val="right"/>
      </w:pPr>
    </w:p>
    <w:p w:rsidR="0014501E" w:rsidRDefault="00E77672" w:rsidP="00351DC4">
      <w:pPr>
        <w:ind w:left="0" w:firstLine="0"/>
        <w:jc w:val="right"/>
        <w:rPr>
          <w:sz w:val="20"/>
        </w:rPr>
      </w:pPr>
      <w:r>
        <w:rPr>
          <w:sz w:val="20"/>
        </w:rPr>
        <w:t>Orvieto, lì</w:t>
      </w:r>
      <w:r w:rsidR="0095163F">
        <w:rPr>
          <w:sz w:val="20"/>
        </w:rPr>
        <w:t xml:space="preserve"> 1</w:t>
      </w:r>
      <w:r w:rsidR="00351DC4">
        <w:rPr>
          <w:sz w:val="20"/>
        </w:rPr>
        <w:t>9</w:t>
      </w:r>
      <w:r w:rsidR="0095163F">
        <w:rPr>
          <w:sz w:val="20"/>
        </w:rPr>
        <w:t xml:space="preserve"> gennaio 2022</w:t>
      </w:r>
    </w:p>
    <w:p w:rsidR="00CB5CD9" w:rsidRDefault="008D3F15" w:rsidP="00351DC4">
      <w:pPr>
        <w:ind w:left="0" w:firstLine="0"/>
        <w:jc w:val="right"/>
      </w:pPr>
      <w:r>
        <w:rPr>
          <w:sz w:val="20"/>
        </w:rPr>
        <w:t>Il comandante</w:t>
      </w:r>
    </w:p>
    <w:sectPr w:rsidR="00CB5CD9" w:rsidSect="00E2289A">
      <w:headerReference w:type="default" r:id="rId9"/>
      <w:footerReference w:type="default" r:id="rId10"/>
      <w:pgSz w:w="11900" w:h="17300"/>
      <w:pgMar w:top="907" w:right="1130" w:bottom="1697" w:left="113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1595" w:rsidRDefault="00B51595">
      <w:pPr>
        <w:spacing w:after="0" w:line="240" w:lineRule="auto"/>
      </w:pPr>
      <w:r>
        <w:separator/>
      </w:r>
    </w:p>
  </w:endnote>
  <w:endnote w:type="continuationSeparator" w:id="1">
    <w:p w:rsidR="00B51595" w:rsidRDefault="00B515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425" w:rsidRDefault="00000F45">
    <w:pPr>
      <w:pStyle w:val="Corpodeltesto"/>
      <w:spacing w:line="14" w:lineRule="auto"/>
      <w:rPr>
        <w:sz w:val="20"/>
      </w:rPr>
    </w:pPr>
    <w:r w:rsidRPr="00000F45">
      <w:rPr>
        <w:noProof/>
        <w:lang w:eastAsia="it-IT"/>
      </w:rPr>
      <w:pict>
        <v:rect id="Rectangle 2" o:spid="_x0000_s2049" style="position:absolute;margin-left:33.95pt;margin-top:776.25pt;width:513.35pt;height:.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4/5QEAALMDAAAOAAAAZHJzL2Uyb0RvYy54bWysU12P2yAQfK/U/4B4bxynSdqz4pxOOV1V&#10;6fohXfsDNhjbqJilC4mT/vouJJeL2reqfkAsC8PMMF7dHgYr9pqCQVfLcjKVQjuFjXFdLb9/e3jz&#10;X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" fillcolor="black" stroked="f">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1595" w:rsidRDefault="00B51595">
      <w:pPr>
        <w:spacing w:after="0" w:line="240" w:lineRule="auto"/>
      </w:pPr>
      <w:r>
        <w:separator/>
      </w:r>
    </w:p>
  </w:footnote>
  <w:footnote w:type="continuationSeparator" w:id="1">
    <w:p w:rsidR="00B51595" w:rsidRDefault="00B515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425" w:rsidRDefault="00000F45">
    <w:pPr>
      <w:pStyle w:val="Corpodeltesto"/>
      <w:spacing w:line="14" w:lineRule="auto"/>
      <w:rPr>
        <w:sz w:val="20"/>
      </w:rPr>
    </w:pPr>
    <w:r w:rsidRPr="00000F45">
      <w:rPr>
        <w:noProof/>
        <w:lang w:eastAsia="it-IT"/>
      </w:rPr>
      <w:pict>
        <v:rect id="Rectangle 4" o:spid="_x0000_s2051" style="position:absolute;margin-left:33.95pt;margin-top:31.7pt;width:513.35pt;height:.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" fillcolor="black" stroked="f">
          <w10:wrap anchorx="page" anchory="page"/>
        </v:rect>
      </w:pict>
    </w:r>
    <w:r w:rsidRPr="00000F45">
      <w:rPr>
        <w:noProof/>
        <w:lang w:eastAsia="it-IT"/>
      </w:rPr>
      <w:pict>
        <v:shapetype id="_x0000_t202" coordsize="21600,21600" o:spt="202" path="m,l,21600r21600,l21600,xe">
          <v:stroke joinstyle="miter"/>
          <v:path gradientshapeok="t" o:connecttype="rect"/>
        </v:shapetype>
        <v:shape id="Text Box 3" o:spid="_x0000_s2050" type="#_x0000_t202" style="position:absolute;margin-left:34.4pt;margin-top:19.6pt;width:205.95pt;height:1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" filled="f" stroked="f">
          <v:textbox inset="0,0,0,0">
            <w:txbxContent>
              <w:p w:rsidR="00FE4425" w:rsidRDefault="00B51595">
                <w:pPr>
                  <w:spacing w:line="212" w:lineRule="exact"/>
                  <w:ind w:left="20"/>
                  <w:rPr>
                    <w:sz w:val="20"/>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DA00E0A"/>
    <w:lvl w:ilvl="0">
      <w:start w:val="1"/>
      <w:numFmt w:val="bullet"/>
      <w:lvlText w:val=""/>
      <w:lvlJc w:val="left"/>
      <w:pPr>
        <w:tabs>
          <w:tab w:val="num" w:pos="786"/>
        </w:tabs>
        <w:ind w:left="786" w:hanging="360"/>
      </w:pPr>
      <w:rPr>
        <w:rFonts w:ascii="Symbol" w:hAnsi="Symbol"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B334B2F"/>
    <w:multiLevelType w:val="hybridMultilevel"/>
    <w:tmpl w:val="243C9894"/>
    <w:lvl w:ilvl="0" w:tplc="CE68F7F8">
      <w:numFmt w:val="bullet"/>
      <w:lvlText w:val="-"/>
      <w:lvlJc w:val="left"/>
      <w:pPr>
        <w:ind w:left="674" w:hanging="284"/>
      </w:pPr>
      <w:rPr>
        <w:rFonts w:ascii="Arial" w:eastAsia="Arial" w:hAnsi="Arial" w:cs="Arial" w:hint="default"/>
        <w:w w:val="92"/>
        <w:sz w:val="22"/>
        <w:szCs w:val="22"/>
        <w:lang w:val="it-IT" w:eastAsia="en-US" w:bidi="ar-SA"/>
      </w:rPr>
    </w:lvl>
    <w:lvl w:ilvl="1" w:tplc="A828ABD2">
      <w:numFmt w:val="bullet"/>
      <w:lvlText w:val="•"/>
      <w:lvlJc w:val="left"/>
      <w:pPr>
        <w:ind w:left="1654" w:hanging="284"/>
      </w:pPr>
      <w:rPr>
        <w:rFonts w:hint="default"/>
        <w:lang w:val="it-IT" w:eastAsia="en-US" w:bidi="ar-SA"/>
      </w:rPr>
    </w:lvl>
    <w:lvl w:ilvl="2" w:tplc="353214E6">
      <w:numFmt w:val="bullet"/>
      <w:lvlText w:val="•"/>
      <w:lvlJc w:val="left"/>
      <w:pPr>
        <w:ind w:left="2629" w:hanging="284"/>
      </w:pPr>
      <w:rPr>
        <w:rFonts w:hint="default"/>
        <w:lang w:val="it-IT" w:eastAsia="en-US" w:bidi="ar-SA"/>
      </w:rPr>
    </w:lvl>
    <w:lvl w:ilvl="3" w:tplc="29621B94">
      <w:numFmt w:val="bullet"/>
      <w:lvlText w:val="•"/>
      <w:lvlJc w:val="left"/>
      <w:pPr>
        <w:ind w:left="3603" w:hanging="284"/>
      </w:pPr>
      <w:rPr>
        <w:rFonts w:hint="default"/>
        <w:lang w:val="it-IT" w:eastAsia="en-US" w:bidi="ar-SA"/>
      </w:rPr>
    </w:lvl>
    <w:lvl w:ilvl="4" w:tplc="3DE8656E">
      <w:numFmt w:val="bullet"/>
      <w:lvlText w:val="•"/>
      <w:lvlJc w:val="left"/>
      <w:pPr>
        <w:ind w:left="4578" w:hanging="284"/>
      </w:pPr>
      <w:rPr>
        <w:rFonts w:hint="default"/>
        <w:lang w:val="it-IT" w:eastAsia="en-US" w:bidi="ar-SA"/>
      </w:rPr>
    </w:lvl>
    <w:lvl w:ilvl="5" w:tplc="A9B057D6">
      <w:numFmt w:val="bullet"/>
      <w:lvlText w:val="•"/>
      <w:lvlJc w:val="left"/>
      <w:pPr>
        <w:ind w:left="5553" w:hanging="284"/>
      </w:pPr>
      <w:rPr>
        <w:rFonts w:hint="default"/>
        <w:lang w:val="it-IT" w:eastAsia="en-US" w:bidi="ar-SA"/>
      </w:rPr>
    </w:lvl>
    <w:lvl w:ilvl="6" w:tplc="281864D4">
      <w:numFmt w:val="bullet"/>
      <w:lvlText w:val="•"/>
      <w:lvlJc w:val="left"/>
      <w:pPr>
        <w:ind w:left="6527" w:hanging="284"/>
      </w:pPr>
      <w:rPr>
        <w:rFonts w:hint="default"/>
        <w:lang w:val="it-IT" w:eastAsia="en-US" w:bidi="ar-SA"/>
      </w:rPr>
    </w:lvl>
    <w:lvl w:ilvl="7" w:tplc="AB30D98A">
      <w:numFmt w:val="bullet"/>
      <w:lvlText w:val="•"/>
      <w:lvlJc w:val="left"/>
      <w:pPr>
        <w:ind w:left="7502" w:hanging="284"/>
      </w:pPr>
      <w:rPr>
        <w:rFonts w:hint="default"/>
        <w:lang w:val="it-IT" w:eastAsia="en-US" w:bidi="ar-SA"/>
      </w:rPr>
    </w:lvl>
    <w:lvl w:ilvl="8" w:tplc="40B49CD6">
      <w:numFmt w:val="bullet"/>
      <w:lvlText w:val="•"/>
      <w:lvlJc w:val="left"/>
      <w:pPr>
        <w:ind w:left="8477" w:hanging="284"/>
      </w:pPr>
      <w:rPr>
        <w:rFonts w:hint="default"/>
        <w:lang w:val="it-IT" w:eastAsia="en-US" w:bidi="ar-SA"/>
      </w:rPr>
    </w:lvl>
  </w:abstractNum>
  <w:abstractNum w:abstractNumId="2">
    <w:nsid w:val="0CEF619B"/>
    <w:multiLevelType w:val="hybridMultilevel"/>
    <w:tmpl w:val="1F5A24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40B26E7"/>
    <w:multiLevelType w:val="hybridMultilevel"/>
    <w:tmpl w:val="26B0AF3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183C605E"/>
    <w:multiLevelType w:val="hybridMultilevel"/>
    <w:tmpl w:val="89C0F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4ED4BE4"/>
    <w:multiLevelType w:val="hybridMultilevel"/>
    <w:tmpl w:val="5A7CC75E"/>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6">
    <w:nsid w:val="26A009CE"/>
    <w:multiLevelType w:val="hybridMultilevel"/>
    <w:tmpl w:val="BB288C4A"/>
    <w:lvl w:ilvl="0" w:tplc="87FA1B1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A5D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309D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7784D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5E13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E2CCB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3AF0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B4A45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28A7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2C0871A8"/>
    <w:multiLevelType w:val="hybridMultilevel"/>
    <w:tmpl w:val="AC20FD0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nsid w:val="323F615F"/>
    <w:multiLevelType w:val="hybridMultilevel"/>
    <w:tmpl w:val="70E6ACC4"/>
    <w:lvl w:ilvl="0" w:tplc="8D22FC5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1FEDFC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BBE0AC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0A5D3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3B8B7E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C0431C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6A0F8A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D36D4C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1C64BF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nsid w:val="37F909C4"/>
    <w:multiLevelType w:val="hybridMultilevel"/>
    <w:tmpl w:val="FD0C5BB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nsid w:val="40D14717"/>
    <w:multiLevelType w:val="hybridMultilevel"/>
    <w:tmpl w:val="07467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6DD26381"/>
    <w:multiLevelType w:val="multilevel"/>
    <w:tmpl w:val="6DA00E0A"/>
    <w:lvl w:ilvl="0">
      <w:start w:val="1"/>
      <w:numFmt w:val="bullet"/>
      <w:lvlText w:val=""/>
      <w:lvlJc w:val="left"/>
      <w:pPr>
        <w:tabs>
          <w:tab w:val="num" w:pos="786"/>
        </w:tabs>
        <w:ind w:left="786" w:hanging="360"/>
      </w:pPr>
      <w:rPr>
        <w:rFonts w:ascii="Symbol" w:hAnsi="Symbol"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777C1594"/>
    <w:multiLevelType w:val="hybridMultilevel"/>
    <w:tmpl w:val="0BCAB6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5"/>
  </w:num>
  <w:num w:numId="5">
    <w:abstractNumId w:val="9"/>
  </w:num>
  <w:num w:numId="6">
    <w:abstractNumId w:val="10"/>
  </w:num>
  <w:num w:numId="7">
    <w:abstractNumId w:val="0"/>
  </w:num>
  <w:num w:numId="8">
    <w:abstractNumId w:val="11"/>
  </w:num>
  <w:num w:numId="9">
    <w:abstractNumId w:val="3"/>
  </w:num>
  <w:num w:numId="10">
    <w:abstractNumId w:val="7"/>
  </w:num>
  <w:num w:numId="11">
    <w:abstractNumId w:val="12"/>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14501E"/>
    <w:rsid w:val="00000F45"/>
    <w:rsid w:val="00030188"/>
    <w:rsid w:val="000E48D3"/>
    <w:rsid w:val="00126EA1"/>
    <w:rsid w:val="00143984"/>
    <w:rsid w:val="0014501E"/>
    <w:rsid w:val="00174160"/>
    <w:rsid w:val="00180156"/>
    <w:rsid w:val="001B4E00"/>
    <w:rsid w:val="0024038C"/>
    <w:rsid w:val="00313D9E"/>
    <w:rsid w:val="003333E8"/>
    <w:rsid w:val="003506C7"/>
    <w:rsid w:val="00351DC4"/>
    <w:rsid w:val="003C3B88"/>
    <w:rsid w:val="004D0C03"/>
    <w:rsid w:val="004D4394"/>
    <w:rsid w:val="00596927"/>
    <w:rsid w:val="005D1766"/>
    <w:rsid w:val="00782705"/>
    <w:rsid w:val="007C10B3"/>
    <w:rsid w:val="008045E2"/>
    <w:rsid w:val="008D3F15"/>
    <w:rsid w:val="00916450"/>
    <w:rsid w:val="00921FB0"/>
    <w:rsid w:val="00934428"/>
    <w:rsid w:val="0095163F"/>
    <w:rsid w:val="0095397D"/>
    <w:rsid w:val="009D7337"/>
    <w:rsid w:val="00A04B6E"/>
    <w:rsid w:val="00AA11A7"/>
    <w:rsid w:val="00AA59A8"/>
    <w:rsid w:val="00B05BCF"/>
    <w:rsid w:val="00B204EF"/>
    <w:rsid w:val="00B27E04"/>
    <w:rsid w:val="00B51595"/>
    <w:rsid w:val="00C021A1"/>
    <w:rsid w:val="00C47B65"/>
    <w:rsid w:val="00CB5CD9"/>
    <w:rsid w:val="00CD4324"/>
    <w:rsid w:val="00CD72DC"/>
    <w:rsid w:val="00CF4FA5"/>
    <w:rsid w:val="00D65FAF"/>
    <w:rsid w:val="00D91B99"/>
    <w:rsid w:val="00E1001B"/>
    <w:rsid w:val="00E2289A"/>
    <w:rsid w:val="00E77672"/>
    <w:rsid w:val="00E9660B"/>
    <w:rsid w:val="00F31932"/>
    <w:rsid w:val="00F32381"/>
    <w:rsid w:val="00F964C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2289A"/>
    <w:pPr>
      <w:spacing w:after="3" w:line="362" w:lineRule="auto"/>
      <w:ind w:left="10" w:hanging="10"/>
    </w:pPr>
    <w:rPr>
      <w:rFonts w:ascii="Arial" w:eastAsia="Arial" w:hAnsi="Arial" w:cs="Arial"/>
      <w:color w:val="000000"/>
    </w:rPr>
  </w:style>
  <w:style w:type="paragraph" w:styleId="Titolo1">
    <w:name w:val="heading 1"/>
    <w:basedOn w:val="Normale"/>
    <w:link w:val="Titolo1Carattere"/>
    <w:uiPriority w:val="9"/>
    <w:qFormat/>
    <w:rsid w:val="00126EA1"/>
    <w:pPr>
      <w:widowControl w:val="0"/>
      <w:autoSpaceDE w:val="0"/>
      <w:autoSpaceDN w:val="0"/>
      <w:spacing w:after="0" w:line="240" w:lineRule="auto"/>
      <w:ind w:left="441" w:hanging="335"/>
      <w:outlineLvl w:val="0"/>
    </w:pPr>
    <w:rPr>
      <w:b/>
      <w:bCs/>
      <w:color w:val="auto"/>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1"/>
    <w:qFormat/>
    <w:rsid w:val="00B27E04"/>
    <w:pPr>
      <w:ind w:left="720"/>
      <w:contextualSpacing/>
    </w:pPr>
  </w:style>
  <w:style w:type="character" w:styleId="Collegamentoipertestuale">
    <w:name w:val="Hyperlink"/>
    <w:basedOn w:val="Carpredefinitoparagrafo"/>
    <w:uiPriority w:val="99"/>
    <w:semiHidden/>
    <w:unhideWhenUsed/>
    <w:rsid w:val="00B05BCF"/>
    <w:rPr>
      <w:color w:val="0000FF"/>
      <w:u w:val="single"/>
    </w:rPr>
  </w:style>
  <w:style w:type="table" w:customStyle="1" w:styleId="TableGrid">
    <w:name w:val="TableGrid"/>
    <w:rsid w:val="00F31932"/>
    <w:pPr>
      <w:spacing w:after="0" w:line="240" w:lineRule="auto"/>
    </w:pPr>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126EA1"/>
    <w:rPr>
      <w:rFonts w:ascii="Arial" w:eastAsia="Arial" w:hAnsi="Arial" w:cs="Arial"/>
      <w:b/>
      <w:bCs/>
      <w:lang w:eastAsia="en-US"/>
    </w:rPr>
  </w:style>
  <w:style w:type="paragraph" w:styleId="Corpodeltesto">
    <w:name w:val="Body Text"/>
    <w:basedOn w:val="Normale"/>
    <w:link w:val="CorpodeltestoCarattere"/>
    <w:uiPriority w:val="1"/>
    <w:qFormat/>
    <w:rsid w:val="00126EA1"/>
    <w:pPr>
      <w:widowControl w:val="0"/>
      <w:autoSpaceDE w:val="0"/>
      <w:autoSpaceDN w:val="0"/>
      <w:spacing w:after="0" w:line="240" w:lineRule="auto"/>
      <w:ind w:left="0" w:firstLine="0"/>
    </w:pPr>
    <w:rPr>
      <w:color w:val="auto"/>
      <w:lang w:eastAsia="en-US"/>
    </w:rPr>
  </w:style>
  <w:style w:type="character" w:customStyle="1" w:styleId="CorpodeltestoCarattere">
    <w:name w:val="Corpo del testo Carattere"/>
    <w:basedOn w:val="Carpredefinitoparagrafo"/>
    <w:link w:val="Corpodeltesto"/>
    <w:uiPriority w:val="1"/>
    <w:rsid w:val="00126EA1"/>
    <w:rPr>
      <w:rFonts w:ascii="Arial" w:eastAsia="Arial" w:hAnsi="Arial" w:cs="Arial"/>
      <w:lang w:eastAsia="en-US"/>
    </w:rPr>
  </w:style>
  <w:style w:type="paragraph" w:styleId="Testofumetto">
    <w:name w:val="Balloon Text"/>
    <w:basedOn w:val="Normale"/>
    <w:link w:val="TestofumettoCarattere"/>
    <w:uiPriority w:val="99"/>
    <w:semiHidden/>
    <w:unhideWhenUsed/>
    <w:rsid w:val="00F964C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64CF"/>
    <w:rPr>
      <w:rFonts w:ascii="Tahoma" w:eastAsia="Arial"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860237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8</Pages>
  <Words>1612</Words>
  <Characters>9189</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C O M U N E   D I    O R V I E T O</vt:lpstr>
    </vt:vector>
  </TitlesOfParts>
  <Company/>
  <LinksUpToDate>false</LinksUpToDate>
  <CharactersWithSpaces>10780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M U N E   D I    O R V I E T O</dc:title>
  <dc:subject/>
  <dc:creator>anselmi</dc:creator>
  <cp:keywords/>
  <cp:lastModifiedBy>Comune di Orvieto</cp:lastModifiedBy>
  <cp:revision>16</cp:revision>
  <cp:lastPrinted>2022-01-18T15:05:00Z</cp:lastPrinted>
  <dcterms:created xsi:type="dcterms:W3CDTF">2022-01-18T10:50:00Z</dcterms:created>
  <dcterms:modified xsi:type="dcterms:W3CDTF">2022-01-19T08:00:00Z</dcterms:modified>
</cp:coreProperties>
</file>