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313" w:rsidRPr="00E51457" w:rsidRDefault="00B81313" w:rsidP="00B81313">
      <w:pPr>
        <w:pStyle w:val="NormaleWeb"/>
        <w:spacing w:before="0" w:beforeAutospacing="0" w:after="0" w:afterAutospacing="0"/>
        <w:rPr>
          <w:rFonts w:ascii="Arial" w:hAnsi="Arial" w:cs="Arial"/>
          <w:sz w:val="22"/>
          <w:szCs w:val="22"/>
        </w:rPr>
      </w:pPr>
      <w:r w:rsidRPr="00E51457">
        <w:rPr>
          <w:rFonts w:ascii="Arial" w:hAnsi="Arial" w:cs="Arial"/>
          <w:sz w:val="22"/>
          <w:szCs w:val="22"/>
        </w:rPr>
        <w:t xml:space="preserve">Al presidente del consiglio comunale di Orvieto </w:t>
      </w:r>
    </w:p>
    <w:p w:rsidR="00B81313" w:rsidRPr="00E51457" w:rsidRDefault="00B81313" w:rsidP="00B81313">
      <w:pPr>
        <w:pStyle w:val="NormaleWeb"/>
        <w:spacing w:before="0" w:beforeAutospacing="0" w:after="0" w:afterAutospacing="0"/>
        <w:rPr>
          <w:rFonts w:ascii="Arial" w:hAnsi="Arial" w:cs="Arial"/>
          <w:sz w:val="22"/>
          <w:szCs w:val="22"/>
        </w:rPr>
      </w:pPr>
      <w:r w:rsidRPr="00E51457">
        <w:rPr>
          <w:rFonts w:ascii="Arial" w:hAnsi="Arial" w:cs="Arial"/>
          <w:sz w:val="22"/>
          <w:szCs w:val="22"/>
        </w:rPr>
        <w:t xml:space="preserve">Dott. Ing. Umberto Garbini </w:t>
      </w:r>
    </w:p>
    <w:p w:rsidR="00B81313" w:rsidRPr="00E51457" w:rsidRDefault="00B81313" w:rsidP="00B81313">
      <w:pPr>
        <w:pStyle w:val="NormaleWeb"/>
        <w:spacing w:before="0" w:beforeAutospacing="0" w:after="0" w:afterAutospacing="0"/>
        <w:rPr>
          <w:rFonts w:ascii="Arial" w:hAnsi="Arial" w:cs="Arial"/>
          <w:sz w:val="22"/>
          <w:szCs w:val="22"/>
        </w:rPr>
      </w:pPr>
      <w:r w:rsidRPr="00E51457">
        <w:rPr>
          <w:rFonts w:ascii="Arial" w:hAnsi="Arial" w:cs="Arial"/>
          <w:sz w:val="22"/>
          <w:szCs w:val="22"/>
        </w:rPr>
        <w:t xml:space="preserve">Al Sindaco di Orvieto </w:t>
      </w:r>
    </w:p>
    <w:p w:rsidR="00B81313" w:rsidRPr="00E51457" w:rsidRDefault="00B81313" w:rsidP="00B81313">
      <w:pPr>
        <w:pStyle w:val="NormaleWeb"/>
        <w:spacing w:before="0" w:beforeAutospacing="0" w:after="0" w:afterAutospacing="0"/>
        <w:rPr>
          <w:rFonts w:ascii="Arial" w:hAnsi="Arial" w:cs="Arial"/>
          <w:sz w:val="22"/>
          <w:szCs w:val="22"/>
        </w:rPr>
      </w:pPr>
      <w:r w:rsidRPr="00E51457">
        <w:rPr>
          <w:rFonts w:ascii="Arial" w:hAnsi="Arial" w:cs="Arial"/>
          <w:sz w:val="22"/>
          <w:szCs w:val="22"/>
        </w:rPr>
        <w:t xml:space="preserve">Dott.ssa Roberta </w:t>
      </w:r>
      <w:proofErr w:type="spellStart"/>
      <w:r w:rsidRPr="00E51457">
        <w:rPr>
          <w:rFonts w:ascii="Arial" w:hAnsi="Arial" w:cs="Arial"/>
          <w:sz w:val="22"/>
          <w:szCs w:val="22"/>
        </w:rPr>
        <w:t>Tardani</w:t>
      </w:r>
      <w:proofErr w:type="spellEnd"/>
      <w:r w:rsidRPr="00E51457">
        <w:rPr>
          <w:rFonts w:ascii="Arial" w:hAnsi="Arial" w:cs="Arial"/>
          <w:sz w:val="22"/>
          <w:szCs w:val="22"/>
        </w:rPr>
        <w:t xml:space="preserve"> </w:t>
      </w:r>
    </w:p>
    <w:p w:rsidR="00B81313" w:rsidRDefault="00B81313" w:rsidP="00B81313">
      <w:pPr>
        <w:pStyle w:val="NormaleWeb"/>
        <w:spacing w:before="0" w:beforeAutospacing="0" w:after="0" w:afterAutospacing="0"/>
        <w:rPr>
          <w:rFonts w:ascii="Arial" w:hAnsi="Arial" w:cs="Arial"/>
          <w:sz w:val="22"/>
          <w:szCs w:val="22"/>
        </w:rPr>
      </w:pPr>
    </w:p>
    <w:p w:rsidR="00B81313" w:rsidRPr="00E51457" w:rsidRDefault="00B81313" w:rsidP="00B81313">
      <w:pPr>
        <w:pStyle w:val="NormaleWeb"/>
        <w:spacing w:before="0" w:beforeAutospacing="0" w:after="0" w:afterAutospacing="0"/>
        <w:jc w:val="both"/>
        <w:rPr>
          <w:rFonts w:ascii="Arial" w:hAnsi="Arial" w:cs="Arial"/>
          <w:sz w:val="22"/>
          <w:szCs w:val="22"/>
        </w:rPr>
      </w:pPr>
      <w:r w:rsidRPr="00E51457">
        <w:rPr>
          <w:rFonts w:ascii="Arial" w:hAnsi="Arial" w:cs="Arial"/>
          <w:sz w:val="22"/>
          <w:szCs w:val="22"/>
        </w:rPr>
        <w:t>OGGETTO: Interrogazione in merito al trasferimento della Scuola M</w:t>
      </w:r>
      <w:r>
        <w:rPr>
          <w:rFonts w:ascii="Arial" w:hAnsi="Arial" w:cs="Arial"/>
          <w:sz w:val="22"/>
          <w:szCs w:val="22"/>
        </w:rPr>
        <w:t>a</w:t>
      </w:r>
      <w:r w:rsidRPr="00E51457">
        <w:rPr>
          <w:rFonts w:ascii="Arial" w:hAnsi="Arial" w:cs="Arial"/>
          <w:sz w:val="22"/>
          <w:szCs w:val="22"/>
        </w:rPr>
        <w:t xml:space="preserve">terna da </w:t>
      </w:r>
      <w:proofErr w:type="spellStart"/>
      <w:r w:rsidRPr="00E51457">
        <w:rPr>
          <w:rFonts w:ascii="Arial" w:hAnsi="Arial" w:cs="Arial"/>
          <w:sz w:val="22"/>
          <w:szCs w:val="22"/>
        </w:rPr>
        <w:t>Sferrracavallo</w:t>
      </w:r>
      <w:proofErr w:type="spellEnd"/>
      <w:r w:rsidRPr="00E51457">
        <w:rPr>
          <w:rFonts w:ascii="Arial" w:hAnsi="Arial" w:cs="Arial"/>
          <w:sz w:val="22"/>
          <w:szCs w:val="22"/>
        </w:rPr>
        <w:t xml:space="preserve"> a Bardano</w:t>
      </w:r>
    </w:p>
    <w:p w:rsidR="00B81313" w:rsidRDefault="00B81313" w:rsidP="00B81313">
      <w:pPr>
        <w:pStyle w:val="NormaleWeb"/>
        <w:spacing w:before="0" w:beforeAutospacing="0" w:after="0" w:afterAutospacing="0"/>
        <w:rPr>
          <w:rFonts w:ascii="Arial" w:hAnsi="Arial" w:cs="Arial"/>
          <w:sz w:val="22"/>
          <w:szCs w:val="22"/>
        </w:rPr>
      </w:pPr>
    </w:p>
    <w:p w:rsidR="00B81313" w:rsidRPr="00B81313" w:rsidRDefault="00B81313" w:rsidP="00B81313">
      <w:pPr>
        <w:pStyle w:val="NormaleWeb"/>
        <w:spacing w:before="0" w:beforeAutospacing="0" w:after="0" w:afterAutospacing="0"/>
        <w:rPr>
          <w:rFonts w:ascii="Arial" w:hAnsi="Arial" w:cs="Arial"/>
          <w:i/>
          <w:sz w:val="22"/>
          <w:szCs w:val="22"/>
        </w:rPr>
      </w:pPr>
      <w:r>
        <w:rPr>
          <w:rFonts w:ascii="Arial" w:hAnsi="Arial" w:cs="Arial"/>
          <w:i/>
          <w:sz w:val="22"/>
          <w:szCs w:val="22"/>
        </w:rPr>
        <w:t>“</w:t>
      </w:r>
      <w:r w:rsidRPr="00B81313">
        <w:rPr>
          <w:rFonts w:ascii="Arial" w:hAnsi="Arial" w:cs="Arial"/>
          <w:i/>
          <w:sz w:val="22"/>
          <w:szCs w:val="22"/>
        </w:rPr>
        <w:t>Premesso che:</w:t>
      </w:r>
    </w:p>
    <w:p w:rsidR="00B81313" w:rsidRPr="00B81313" w:rsidRDefault="00B81313" w:rsidP="00B81313">
      <w:pPr>
        <w:pStyle w:val="NormaleWeb"/>
        <w:numPr>
          <w:ilvl w:val="0"/>
          <w:numId w:val="3"/>
        </w:numPr>
        <w:spacing w:before="0" w:beforeAutospacing="0" w:after="0" w:afterAutospacing="0"/>
        <w:ind w:left="426" w:hanging="426"/>
        <w:jc w:val="both"/>
        <w:rPr>
          <w:rFonts w:ascii="Arial" w:hAnsi="Arial" w:cs="Arial"/>
          <w:i/>
          <w:sz w:val="22"/>
          <w:szCs w:val="22"/>
        </w:rPr>
      </w:pPr>
      <w:r w:rsidRPr="00B81313">
        <w:rPr>
          <w:rFonts w:ascii="Arial" w:hAnsi="Arial" w:cs="Arial"/>
          <w:i/>
          <w:sz w:val="22"/>
          <w:szCs w:val="22"/>
        </w:rPr>
        <w:t xml:space="preserve">A novembre 2021 l’amministrazione comunale prese atto della non agibilità dei locali del nido della scuola per l’infanzia “Collodi” di </w:t>
      </w:r>
      <w:proofErr w:type="spellStart"/>
      <w:r w:rsidRPr="00B81313">
        <w:rPr>
          <w:rFonts w:ascii="Arial" w:hAnsi="Arial" w:cs="Arial"/>
          <w:i/>
          <w:sz w:val="22"/>
          <w:szCs w:val="22"/>
        </w:rPr>
        <w:t>Sferracavallo</w:t>
      </w:r>
      <w:proofErr w:type="spellEnd"/>
      <w:r w:rsidRPr="00B81313">
        <w:rPr>
          <w:rFonts w:ascii="Arial" w:hAnsi="Arial" w:cs="Arial"/>
          <w:i/>
          <w:sz w:val="22"/>
          <w:szCs w:val="22"/>
        </w:rPr>
        <w:t xml:space="preserve"> costringendo i bambini e genitori a trasferirsi in altre strutture;</w:t>
      </w:r>
    </w:p>
    <w:p w:rsidR="00B81313" w:rsidRPr="00B81313" w:rsidRDefault="00B81313" w:rsidP="00B81313">
      <w:pPr>
        <w:pStyle w:val="NormaleWeb"/>
        <w:numPr>
          <w:ilvl w:val="0"/>
          <w:numId w:val="3"/>
        </w:numPr>
        <w:spacing w:before="0" w:beforeAutospacing="0" w:after="0" w:afterAutospacing="0"/>
        <w:ind w:left="426" w:hanging="426"/>
        <w:jc w:val="both"/>
        <w:rPr>
          <w:rFonts w:ascii="Arial" w:hAnsi="Arial" w:cs="Arial"/>
          <w:i/>
          <w:sz w:val="22"/>
          <w:szCs w:val="22"/>
        </w:rPr>
      </w:pPr>
      <w:r w:rsidRPr="00B81313">
        <w:rPr>
          <w:rFonts w:ascii="Arial" w:hAnsi="Arial" w:cs="Arial"/>
          <w:i/>
          <w:sz w:val="22"/>
          <w:szCs w:val="22"/>
        </w:rPr>
        <w:t>La scuola dell’infanzia, situata nei locali contigui alla struttura non agibile, ha proseguito le attività dell’anno educativo fino al 30 giugno 2022.</w:t>
      </w:r>
    </w:p>
    <w:p w:rsidR="00B81313" w:rsidRPr="00B81313" w:rsidRDefault="00B81313" w:rsidP="00B81313">
      <w:pPr>
        <w:pStyle w:val="NormaleWeb"/>
        <w:numPr>
          <w:ilvl w:val="0"/>
          <w:numId w:val="3"/>
        </w:numPr>
        <w:spacing w:before="0" w:beforeAutospacing="0" w:after="0" w:afterAutospacing="0"/>
        <w:ind w:left="426" w:hanging="426"/>
        <w:jc w:val="both"/>
        <w:rPr>
          <w:rFonts w:ascii="Arial" w:hAnsi="Arial" w:cs="Arial"/>
          <w:i/>
          <w:sz w:val="22"/>
          <w:szCs w:val="22"/>
        </w:rPr>
      </w:pPr>
      <w:r w:rsidRPr="00B81313">
        <w:rPr>
          <w:rFonts w:ascii="Arial" w:hAnsi="Arial" w:cs="Arial"/>
          <w:i/>
          <w:sz w:val="22"/>
          <w:szCs w:val="22"/>
        </w:rPr>
        <w:t xml:space="preserve">Precedentemente, il 24 maggio del 2021 con determina dirigenziale n.472 veniva affidato all’ing. Marco </w:t>
      </w:r>
      <w:proofErr w:type="spellStart"/>
      <w:r w:rsidRPr="00B81313">
        <w:rPr>
          <w:rFonts w:ascii="Arial" w:hAnsi="Arial" w:cs="Arial"/>
          <w:i/>
          <w:sz w:val="22"/>
          <w:szCs w:val="22"/>
        </w:rPr>
        <w:t>Sorbelli</w:t>
      </w:r>
      <w:proofErr w:type="spellEnd"/>
      <w:r w:rsidRPr="00B81313">
        <w:rPr>
          <w:rFonts w:ascii="Arial" w:hAnsi="Arial" w:cs="Arial"/>
          <w:i/>
          <w:sz w:val="22"/>
          <w:szCs w:val="22"/>
        </w:rPr>
        <w:t xml:space="preserve"> un incarico di verifica sismica, di progettazione definitiva/esecutiva e di coordinamento della sicurezza in fase progettuale (CSP) degli interventi di messa in sicurezza della scuola dell’infanzia “Collodi” di </w:t>
      </w:r>
      <w:proofErr w:type="spellStart"/>
      <w:r w:rsidRPr="00B81313">
        <w:rPr>
          <w:rFonts w:ascii="Arial" w:hAnsi="Arial" w:cs="Arial"/>
          <w:i/>
          <w:sz w:val="22"/>
          <w:szCs w:val="22"/>
        </w:rPr>
        <w:t>Sferracavallo</w:t>
      </w:r>
      <w:proofErr w:type="spellEnd"/>
      <w:r w:rsidRPr="00B81313">
        <w:rPr>
          <w:rFonts w:ascii="Arial" w:hAnsi="Arial" w:cs="Arial"/>
          <w:i/>
          <w:sz w:val="22"/>
          <w:szCs w:val="22"/>
        </w:rPr>
        <w:t>.</w:t>
      </w:r>
    </w:p>
    <w:p w:rsidR="00B81313" w:rsidRPr="00B81313" w:rsidRDefault="00B81313" w:rsidP="00B81313">
      <w:pPr>
        <w:pStyle w:val="NormaleWeb"/>
        <w:numPr>
          <w:ilvl w:val="0"/>
          <w:numId w:val="3"/>
        </w:numPr>
        <w:spacing w:before="0" w:beforeAutospacing="0" w:after="0" w:afterAutospacing="0"/>
        <w:ind w:left="426" w:hanging="426"/>
        <w:jc w:val="both"/>
        <w:rPr>
          <w:rFonts w:ascii="Arial" w:hAnsi="Arial" w:cs="Arial"/>
          <w:i/>
          <w:sz w:val="22"/>
          <w:szCs w:val="22"/>
        </w:rPr>
      </w:pPr>
      <w:r w:rsidRPr="00B81313">
        <w:rPr>
          <w:rFonts w:ascii="Arial" w:hAnsi="Arial" w:cs="Arial"/>
          <w:i/>
          <w:sz w:val="22"/>
          <w:szCs w:val="22"/>
        </w:rPr>
        <w:t xml:space="preserve">Il 7 luglio 2022, sette giorni dopo la chiusura della scuola, l’Amministrazione Comunale prende cognizione della perizia prodotta dall’ing. </w:t>
      </w:r>
      <w:proofErr w:type="spellStart"/>
      <w:r w:rsidRPr="00B81313">
        <w:rPr>
          <w:rFonts w:ascii="Arial" w:hAnsi="Arial" w:cs="Arial"/>
          <w:i/>
          <w:sz w:val="22"/>
          <w:szCs w:val="22"/>
        </w:rPr>
        <w:t>Sorbelli</w:t>
      </w:r>
      <w:proofErr w:type="spellEnd"/>
      <w:r w:rsidRPr="00B81313">
        <w:rPr>
          <w:rFonts w:ascii="Arial" w:hAnsi="Arial" w:cs="Arial"/>
          <w:i/>
          <w:sz w:val="22"/>
          <w:szCs w:val="22"/>
        </w:rPr>
        <w:t xml:space="preserve"> e dichiara tutto lo stabile inagibile.</w:t>
      </w:r>
    </w:p>
    <w:p w:rsidR="00B81313" w:rsidRPr="00B81313" w:rsidRDefault="00B81313" w:rsidP="00B81313">
      <w:pPr>
        <w:pStyle w:val="NormaleWeb"/>
        <w:numPr>
          <w:ilvl w:val="0"/>
          <w:numId w:val="3"/>
        </w:numPr>
        <w:spacing w:before="0" w:beforeAutospacing="0" w:after="0" w:afterAutospacing="0"/>
        <w:ind w:left="426" w:hanging="426"/>
        <w:jc w:val="both"/>
        <w:rPr>
          <w:rFonts w:ascii="Arial" w:hAnsi="Arial" w:cs="Arial"/>
          <w:i/>
          <w:sz w:val="22"/>
          <w:szCs w:val="22"/>
        </w:rPr>
      </w:pPr>
      <w:r w:rsidRPr="00B81313">
        <w:rPr>
          <w:rFonts w:ascii="Arial" w:hAnsi="Arial" w:cs="Arial"/>
          <w:i/>
          <w:sz w:val="22"/>
          <w:szCs w:val="22"/>
        </w:rPr>
        <w:t xml:space="preserve">Il 12 luglio si procede ad un avviso esplorativo per l’individuazione di un immobile in possesso di determinati requisiti – nelle frazioni di </w:t>
      </w:r>
      <w:proofErr w:type="spellStart"/>
      <w:r w:rsidRPr="00B81313">
        <w:rPr>
          <w:rFonts w:ascii="Arial" w:hAnsi="Arial" w:cs="Arial"/>
          <w:i/>
          <w:sz w:val="22"/>
          <w:szCs w:val="22"/>
        </w:rPr>
        <w:t>Sferracavallo</w:t>
      </w:r>
      <w:proofErr w:type="spellEnd"/>
      <w:r w:rsidRPr="00B81313">
        <w:rPr>
          <w:rFonts w:ascii="Arial" w:hAnsi="Arial" w:cs="Arial"/>
          <w:i/>
          <w:sz w:val="22"/>
          <w:szCs w:val="22"/>
        </w:rPr>
        <w:t xml:space="preserve">, Bardano e </w:t>
      </w:r>
      <w:proofErr w:type="spellStart"/>
      <w:r w:rsidRPr="00B81313">
        <w:rPr>
          <w:rFonts w:ascii="Arial" w:hAnsi="Arial" w:cs="Arial"/>
          <w:i/>
          <w:sz w:val="22"/>
          <w:szCs w:val="22"/>
        </w:rPr>
        <w:t>Gabelletta</w:t>
      </w:r>
      <w:proofErr w:type="spellEnd"/>
      <w:r w:rsidRPr="00B81313">
        <w:rPr>
          <w:rFonts w:ascii="Arial" w:hAnsi="Arial" w:cs="Arial"/>
          <w:i/>
          <w:sz w:val="22"/>
          <w:szCs w:val="22"/>
        </w:rPr>
        <w:t xml:space="preserve"> - da destinare a sede provvisoria della scuola dell’infanzia. Al bando rispondeva un solo soggetto, il quale provvedeva alla sistemazione della struttura così da adeguarla agli standard richiesti. I lavori di adeguamento hanno avuto termini a metà di settembre 2022.</w:t>
      </w:r>
    </w:p>
    <w:p w:rsidR="00B81313" w:rsidRDefault="00B81313" w:rsidP="00B81313">
      <w:pPr>
        <w:pStyle w:val="NormaleWeb"/>
        <w:spacing w:before="0" w:beforeAutospacing="0" w:after="0" w:afterAutospacing="0"/>
        <w:jc w:val="both"/>
        <w:rPr>
          <w:rFonts w:ascii="Arial" w:hAnsi="Arial" w:cs="Arial"/>
          <w:b/>
          <w:sz w:val="22"/>
          <w:szCs w:val="22"/>
        </w:rPr>
      </w:pPr>
      <w:r w:rsidRPr="00B81313">
        <w:rPr>
          <w:rFonts w:ascii="Arial" w:hAnsi="Arial" w:cs="Arial"/>
          <w:b/>
          <w:sz w:val="22"/>
          <w:szCs w:val="22"/>
        </w:rPr>
        <w:t xml:space="preserve">                                                                   </w:t>
      </w:r>
    </w:p>
    <w:p w:rsidR="00B81313" w:rsidRDefault="00B81313" w:rsidP="00B81313">
      <w:pPr>
        <w:pStyle w:val="NormaleWeb"/>
        <w:spacing w:before="0" w:beforeAutospacing="0" w:after="0" w:afterAutospacing="0"/>
        <w:jc w:val="center"/>
        <w:rPr>
          <w:rFonts w:ascii="Arial" w:hAnsi="Arial" w:cs="Arial"/>
          <w:b/>
          <w:sz w:val="22"/>
          <w:szCs w:val="22"/>
        </w:rPr>
      </w:pPr>
      <w:r w:rsidRPr="00B81313">
        <w:rPr>
          <w:rFonts w:ascii="Arial" w:hAnsi="Arial" w:cs="Arial"/>
          <w:b/>
          <w:sz w:val="22"/>
          <w:szCs w:val="22"/>
        </w:rPr>
        <w:t>SI CHIEDE</w:t>
      </w:r>
    </w:p>
    <w:p w:rsidR="00B81313" w:rsidRPr="00B81313" w:rsidRDefault="00B81313" w:rsidP="00B81313">
      <w:pPr>
        <w:pStyle w:val="NormaleWeb"/>
        <w:spacing w:before="0" w:beforeAutospacing="0" w:after="0" w:afterAutospacing="0"/>
        <w:jc w:val="both"/>
        <w:rPr>
          <w:rFonts w:ascii="Arial" w:hAnsi="Arial" w:cs="Arial"/>
          <w:b/>
          <w:sz w:val="16"/>
          <w:szCs w:val="16"/>
        </w:rPr>
      </w:pPr>
    </w:p>
    <w:p w:rsidR="00B81313" w:rsidRPr="00B81313" w:rsidRDefault="00B81313" w:rsidP="005C7BA7">
      <w:pPr>
        <w:pStyle w:val="NormaleWeb"/>
        <w:numPr>
          <w:ilvl w:val="0"/>
          <w:numId w:val="4"/>
        </w:numPr>
        <w:spacing w:before="0" w:beforeAutospacing="0" w:after="0" w:afterAutospacing="0"/>
        <w:ind w:left="426" w:hanging="426"/>
        <w:jc w:val="both"/>
        <w:rPr>
          <w:rFonts w:ascii="Arial" w:hAnsi="Arial" w:cs="Arial"/>
          <w:i/>
          <w:sz w:val="22"/>
          <w:szCs w:val="22"/>
        </w:rPr>
      </w:pPr>
      <w:r w:rsidRPr="00B81313">
        <w:rPr>
          <w:rFonts w:ascii="Arial" w:hAnsi="Arial" w:cs="Arial"/>
          <w:i/>
          <w:sz w:val="22"/>
          <w:szCs w:val="22"/>
        </w:rPr>
        <w:t>Se l’amministrazione è venuta a conoscenza della non agibilità della struttura scolastica solo il 7 luglio 2022 giacché appare perlomeno singolare il fatto che, a distanza di un anno e più dall’incarico al professionista citato, non siano emerse – al netto dei tempi di redazione della perizia che appaiono perlomeno lunghi – anticipazioni circa i risultati dell’indagine tali da suggerire di precorrere la ricerca di soluzioni;</w:t>
      </w:r>
    </w:p>
    <w:p w:rsidR="00B81313" w:rsidRPr="00B81313" w:rsidRDefault="00B81313" w:rsidP="005C7BA7">
      <w:pPr>
        <w:pStyle w:val="NormaleWeb"/>
        <w:numPr>
          <w:ilvl w:val="0"/>
          <w:numId w:val="4"/>
        </w:numPr>
        <w:spacing w:before="0" w:beforeAutospacing="0" w:after="0" w:afterAutospacing="0"/>
        <w:ind w:left="426" w:hanging="426"/>
        <w:jc w:val="both"/>
        <w:rPr>
          <w:rFonts w:ascii="Arial" w:hAnsi="Arial" w:cs="Arial"/>
          <w:i/>
          <w:sz w:val="22"/>
          <w:szCs w:val="22"/>
        </w:rPr>
      </w:pPr>
      <w:r>
        <w:rPr>
          <w:rFonts w:ascii="Arial" w:hAnsi="Arial" w:cs="Arial"/>
          <w:i/>
          <w:sz w:val="22"/>
          <w:szCs w:val="22"/>
        </w:rPr>
        <w:t>I</w:t>
      </w:r>
      <w:r w:rsidRPr="00B81313">
        <w:rPr>
          <w:rFonts w:ascii="Arial" w:hAnsi="Arial" w:cs="Arial"/>
          <w:i/>
          <w:sz w:val="22"/>
          <w:szCs w:val="22"/>
        </w:rPr>
        <w:t xml:space="preserve">l livello di progettazione – preliminare o definitivo - dell’intervento presentato a valere sui fondi del PNRR per 2,6 </w:t>
      </w:r>
      <w:proofErr w:type="spellStart"/>
      <w:r w:rsidRPr="00B81313">
        <w:rPr>
          <w:rFonts w:ascii="Arial" w:hAnsi="Arial" w:cs="Arial"/>
          <w:i/>
          <w:sz w:val="22"/>
          <w:szCs w:val="22"/>
        </w:rPr>
        <w:t>mln</w:t>
      </w:r>
      <w:proofErr w:type="spellEnd"/>
      <w:r w:rsidRPr="00B81313">
        <w:rPr>
          <w:rFonts w:ascii="Arial" w:hAnsi="Arial" w:cs="Arial"/>
          <w:i/>
          <w:sz w:val="22"/>
          <w:szCs w:val="22"/>
        </w:rPr>
        <w:t xml:space="preserve"> di euro (e non finanziato) e la data in cui il progetto è stato approvato e la data in cui è stato spedito ai Ministeri competenti;</w:t>
      </w:r>
    </w:p>
    <w:p w:rsidR="00B81313" w:rsidRPr="00B81313" w:rsidRDefault="00B81313" w:rsidP="005C7BA7">
      <w:pPr>
        <w:pStyle w:val="NormaleWeb"/>
        <w:numPr>
          <w:ilvl w:val="0"/>
          <w:numId w:val="4"/>
        </w:numPr>
        <w:spacing w:before="0" w:beforeAutospacing="0" w:after="0" w:afterAutospacing="0"/>
        <w:ind w:left="426" w:hanging="426"/>
        <w:jc w:val="both"/>
        <w:rPr>
          <w:rFonts w:ascii="Arial" w:hAnsi="Arial" w:cs="Arial"/>
          <w:i/>
          <w:sz w:val="22"/>
          <w:szCs w:val="22"/>
        </w:rPr>
      </w:pPr>
      <w:r>
        <w:rPr>
          <w:rFonts w:ascii="Arial" w:hAnsi="Arial" w:cs="Arial"/>
          <w:i/>
          <w:sz w:val="22"/>
          <w:szCs w:val="22"/>
        </w:rPr>
        <w:t>S</w:t>
      </w:r>
      <w:r w:rsidRPr="00B81313">
        <w:rPr>
          <w:rFonts w:ascii="Arial" w:hAnsi="Arial" w:cs="Arial"/>
          <w:i/>
          <w:sz w:val="22"/>
          <w:szCs w:val="22"/>
        </w:rPr>
        <w:t xml:space="preserve">e sono state effettuate le opportune verifiche circa la disponibilità di altre strutture, anche scolastiche (Polo scolastico di </w:t>
      </w:r>
      <w:proofErr w:type="spellStart"/>
      <w:r w:rsidRPr="00B81313">
        <w:rPr>
          <w:rFonts w:ascii="Arial" w:hAnsi="Arial" w:cs="Arial"/>
          <w:i/>
          <w:sz w:val="22"/>
          <w:szCs w:val="22"/>
        </w:rPr>
        <w:t>Ciconia</w:t>
      </w:r>
      <w:proofErr w:type="spellEnd"/>
      <w:r w:rsidRPr="00B81313">
        <w:rPr>
          <w:rFonts w:ascii="Arial" w:hAnsi="Arial" w:cs="Arial"/>
          <w:i/>
          <w:sz w:val="22"/>
          <w:szCs w:val="22"/>
        </w:rPr>
        <w:t xml:space="preserve">) che avrebbero potuto ospitare i bambini per un periodo limitato, in attesa di individuare un ventaglio di ipotesi sul quale operare scelte meno precipitose, piuttosto esose sotto il profilo degli impegni finanziari (oltre 400mila euro per sei anni) e, con il senno di poi, non del tutto soddisfacenti sia per l’ubicazione all’interno di un’area </w:t>
      </w:r>
      <w:proofErr w:type="spellStart"/>
      <w:r w:rsidRPr="00B81313">
        <w:rPr>
          <w:rFonts w:ascii="Arial" w:hAnsi="Arial" w:cs="Arial"/>
          <w:i/>
          <w:sz w:val="22"/>
          <w:szCs w:val="22"/>
        </w:rPr>
        <w:t>artigianale-industriale</w:t>
      </w:r>
      <w:proofErr w:type="spellEnd"/>
      <w:r w:rsidRPr="00B81313">
        <w:rPr>
          <w:rFonts w:ascii="Arial" w:hAnsi="Arial" w:cs="Arial"/>
          <w:i/>
          <w:sz w:val="22"/>
          <w:szCs w:val="22"/>
        </w:rPr>
        <w:t>, sia per l’alta intensità di traffico che espone gli spazi all’aperto, quindi i bambini, a inquinanti atmosferici</w:t>
      </w:r>
      <w:r>
        <w:rPr>
          <w:rFonts w:ascii="Arial" w:hAnsi="Arial" w:cs="Arial"/>
          <w:i/>
          <w:sz w:val="22"/>
          <w:szCs w:val="22"/>
        </w:rPr>
        <w:t>”</w:t>
      </w:r>
      <w:r w:rsidRPr="00B81313">
        <w:rPr>
          <w:rFonts w:ascii="Arial" w:hAnsi="Arial" w:cs="Arial"/>
          <w:i/>
          <w:sz w:val="22"/>
          <w:szCs w:val="22"/>
        </w:rPr>
        <w:t>.</w:t>
      </w:r>
    </w:p>
    <w:p w:rsidR="00B81313" w:rsidRPr="00E51457" w:rsidRDefault="00B81313" w:rsidP="00B81313">
      <w:pPr>
        <w:pStyle w:val="NormaleWeb"/>
        <w:rPr>
          <w:rFonts w:ascii="Arial" w:hAnsi="Arial" w:cs="Arial"/>
          <w:sz w:val="22"/>
          <w:szCs w:val="22"/>
        </w:rPr>
      </w:pPr>
      <w:r w:rsidRPr="00E51457">
        <w:rPr>
          <w:rFonts w:ascii="Arial" w:hAnsi="Arial" w:cs="Arial"/>
          <w:sz w:val="22"/>
          <w:szCs w:val="22"/>
        </w:rPr>
        <w:t>Orvieto, lì 26 gennaio 2023</w:t>
      </w:r>
    </w:p>
    <w:p w:rsidR="00B81313" w:rsidRDefault="00B81313" w:rsidP="00B81313">
      <w:pPr>
        <w:pStyle w:val="NormaleWeb"/>
        <w:rPr>
          <w:rFonts w:ascii="Arial" w:hAnsi="Arial" w:cs="Arial"/>
          <w:sz w:val="22"/>
          <w:szCs w:val="22"/>
        </w:rPr>
      </w:pPr>
      <w:r>
        <w:rPr>
          <w:rFonts w:ascii="Arial" w:hAnsi="Arial" w:cs="Arial"/>
          <w:sz w:val="22"/>
          <w:szCs w:val="22"/>
        </w:rPr>
        <w:t>I  CONSIGLIERI COMUNALI</w:t>
      </w:r>
    </w:p>
    <w:p w:rsidR="00B81313" w:rsidRDefault="00B81313" w:rsidP="00B81313">
      <w:pPr>
        <w:pStyle w:val="NormaleWeb"/>
        <w:rPr>
          <w:rFonts w:ascii="Arial" w:hAnsi="Arial" w:cs="Arial"/>
          <w:sz w:val="22"/>
          <w:szCs w:val="22"/>
        </w:rPr>
      </w:pPr>
      <w:r w:rsidRPr="00E51457">
        <w:rPr>
          <w:rFonts w:ascii="Arial" w:hAnsi="Arial" w:cs="Arial"/>
          <w:sz w:val="22"/>
          <w:szCs w:val="22"/>
        </w:rPr>
        <w:t xml:space="preserve">Federico Giovannini </w:t>
      </w:r>
    </w:p>
    <w:p w:rsidR="00B81313" w:rsidRDefault="00B81313" w:rsidP="00B81313">
      <w:pPr>
        <w:pStyle w:val="NormaleWeb"/>
        <w:rPr>
          <w:rFonts w:ascii="Arial" w:hAnsi="Arial" w:cs="Arial"/>
          <w:sz w:val="22"/>
          <w:szCs w:val="22"/>
        </w:rPr>
      </w:pPr>
      <w:r>
        <w:rPr>
          <w:rFonts w:ascii="Arial" w:hAnsi="Arial" w:cs="Arial"/>
          <w:sz w:val="22"/>
          <w:szCs w:val="22"/>
        </w:rPr>
        <w:t xml:space="preserve">Martina </w:t>
      </w:r>
      <w:proofErr w:type="spellStart"/>
      <w:r>
        <w:rPr>
          <w:rFonts w:ascii="Arial" w:hAnsi="Arial" w:cs="Arial"/>
          <w:sz w:val="22"/>
          <w:szCs w:val="22"/>
        </w:rPr>
        <w:t>Mescolini</w:t>
      </w:r>
      <w:proofErr w:type="spellEnd"/>
    </w:p>
    <w:p w:rsidR="00B81313" w:rsidRPr="00E51457" w:rsidRDefault="00B81313" w:rsidP="00B81313">
      <w:pPr>
        <w:pStyle w:val="NormaleWeb"/>
        <w:jc w:val="both"/>
        <w:rPr>
          <w:rFonts w:ascii="Arial" w:hAnsi="Arial" w:cs="Arial"/>
          <w:sz w:val="22"/>
          <w:szCs w:val="22"/>
        </w:rPr>
      </w:pPr>
    </w:p>
    <w:sectPr w:rsidR="00B81313" w:rsidRPr="00E51457" w:rsidSect="00FD142E">
      <w:pgSz w:w="11906" w:h="16838"/>
      <w:pgMar w:top="1417"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847"/>
    <w:multiLevelType w:val="hybridMultilevel"/>
    <w:tmpl w:val="9938A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C46F40"/>
    <w:multiLevelType w:val="hybridMultilevel"/>
    <w:tmpl w:val="5140586E"/>
    <w:lvl w:ilvl="0" w:tplc="812276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7677B7"/>
    <w:multiLevelType w:val="hybridMultilevel"/>
    <w:tmpl w:val="E64233C0"/>
    <w:lvl w:ilvl="0" w:tplc="812276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E9B04ED"/>
    <w:multiLevelType w:val="hybridMultilevel"/>
    <w:tmpl w:val="4FA4C4CC"/>
    <w:lvl w:ilvl="0" w:tplc="812276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B22EE"/>
    <w:rsid w:val="0003710F"/>
    <w:rsid w:val="000D2914"/>
    <w:rsid w:val="001258C3"/>
    <w:rsid w:val="001578CD"/>
    <w:rsid w:val="002647E0"/>
    <w:rsid w:val="0027451B"/>
    <w:rsid w:val="00292113"/>
    <w:rsid w:val="002F1642"/>
    <w:rsid w:val="0036746E"/>
    <w:rsid w:val="003B2618"/>
    <w:rsid w:val="003C60F0"/>
    <w:rsid w:val="00453E75"/>
    <w:rsid w:val="004F67C3"/>
    <w:rsid w:val="005B713D"/>
    <w:rsid w:val="005C7BA7"/>
    <w:rsid w:val="00790AC2"/>
    <w:rsid w:val="007A386A"/>
    <w:rsid w:val="007B22EE"/>
    <w:rsid w:val="007E7E94"/>
    <w:rsid w:val="0082358E"/>
    <w:rsid w:val="008634AD"/>
    <w:rsid w:val="008D1D05"/>
    <w:rsid w:val="008E0AA6"/>
    <w:rsid w:val="008E2D35"/>
    <w:rsid w:val="00945B43"/>
    <w:rsid w:val="009D65E9"/>
    <w:rsid w:val="00A90373"/>
    <w:rsid w:val="00B46A91"/>
    <w:rsid w:val="00B53410"/>
    <w:rsid w:val="00B81313"/>
    <w:rsid w:val="00BD5C4B"/>
    <w:rsid w:val="00C1217F"/>
    <w:rsid w:val="00CC1DF7"/>
    <w:rsid w:val="00D40827"/>
    <w:rsid w:val="00D53A1A"/>
    <w:rsid w:val="00D6743F"/>
    <w:rsid w:val="00E51457"/>
    <w:rsid w:val="00E63908"/>
    <w:rsid w:val="00EC1A38"/>
    <w:rsid w:val="00EF53FB"/>
    <w:rsid w:val="00EF6F9A"/>
    <w:rsid w:val="00F14B12"/>
    <w:rsid w:val="00F343B2"/>
    <w:rsid w:val="00FD14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34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5145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507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C742E-ECF3-40E9-B236-5BE038FA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456</Words>
  <Characters>2605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2023-01-26T10:57:00Z</cp:lastPrinted>
  <dcterms:created xsi:type="dcterms:W3CDTF">2023-01-26T10:57:00Z</dcterms:created>
  <dcterms:modified xsi:type="dcterms:W3CDTF">2023-01-26T12:21:00Z</dcterms:modified>
</cp:coreProperties>
</file>