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A76" w:rsidRDefault="00DC3E36">
      <w:pPr>
        <w:pStyle w:val="Titolo"/>
      </w:pPr>
      <w:r>
        <w:t>COMUNE</w:t>
      </w:r>
      <w:r>
        <w:rPr>
          <w:spacing w:val="-5"/>
        </w:rPr>
        <w:t xml:space="preserve"> </w:t>
      </w:r>
      <w:r>
        <w:t>DI</w:t>
      </w:r>
      <w:r>
        <w:rPr>
          <w:spacing w:val="67"/>
        </w:rPr>
        <w:t xml:space="preserve"> </w:t>
      </w:r>
      <w:r w:rsidR="00595427">
        <w:t>ANACAPRI</w:t>
      </w:r>
    </w:p>
    <w:p w:rsidR="00227A76" w:rsidRDefault="00595427">
      <w:pPr>
        <w:spacing w:line="368" w:lineRule="exact"/>
        <w:ind w:left="2513" w:right="2513"/>
        <w:jc w:val="center"/>
        <w:rPr>
          <w:b/>
          <w:i/>
          <w:sz w:val="32"/>
        </w:rPr>
      </w:pPr>
      <w:r>
        <w:rPr>
          <w:b/>
          <w:i/>
          <w:sz w:val="32"/>
        </w:rPr>
        <w:t>Città Metropolitana di Napoli</w:t>
      </w:r>
    </w:p>
    <w:p w:rsidR="00227A76" w:rsidRDefault="00227A76">
      <w:pPr>
        <w:pStyle w:val="Corpodeltesto"/>
        <w:ind w:left="0"/>
        <w:rPr>
          <w:b/>
          <w:i/>
          <w:sz w:val="34"/>
        </w:rPr>
      </w:pPr>
    </w:p>
    <w:p w:rsidR="00227A76" w:rsidRDefault="00DC3E36">
      <w:pPr>
        <w:spacing w:before="274"/>
        <w:ind w:left="112" w:right="106"/>
        <w:jc w:val="both"/>
        <w:rPr>
          <w:rFonts w:ascii="Verdana" w:hAnsi="Verdana"/>
          <w:b/>
        </w:rPr>
      </w:pPr>
      <w:r>
        <w:rPr>
          <w:rFonts w:ascii="Verdana" w:hAnsi="Verdana"/>
          <w:b/>
        </w:rPr>
        <w:t>COLLABORAZIONE</w:t>
      </w:r>
      <w:r>
        <w:t xml:space="preserve"> </w:t>
      </w:r>
      <w:r>
        <w:rPr>
          <w:rFonts w:ascii="Verdana" w:hAnsi="Verdana"/>
          <w:b/>
        </w:rPr>
        <w:t>–</w:t>
      </w:r>
      <w:r>
        <w:t xml:space="preserve"> </w:t>
      </w:r>
      <w:r>
        <w:rPr>
          <w:rFonts w:ascii="Verdana" w:hAnsi="Verdana"/>
          <w:b/>
        </w:rPr>
        <w:t>CONVENZIONE</w:t>
      </w:r>
      <w:r>
        <w:t xml:space="preserve"> </w:t>
      </w:r>
      <w:r>
        <w:rPr>
          <w:rFonts w:ascii="Verdana" w:hAnsi="Verdana"/>
          <w:b/>
        </w:rPr>
        <w:t>PER</w:t>
      </w:r>
      <w:r>
        <w:t xml:space="preserve"> </w:t>
      </w:r>
      <w:r>
        <w:rPr>
          <w:rFonts w:ascii="Verdana" w:hAnsi="Verdana"/>
          <w:b/>
        </w:rPr>
        <w:t>LA</w:t>
      </w:r>
      <w:r>
        <w:t xml:space="preserve"> </w:t>
      </w:r>
      <w:r>
        <w:rPr>
          <w:rFonts w:ascii="Verdana" w:hAnsi="Verdana"/>
          <w:b/>
        </w:rPr>
        <w:t>GESTIONE</w:t>
      </w:r>
      <w:r>
        <w:t xml:space="preserve"> </w:t>
      </w:r>
      <w:r>
        <w:rPr>
          <w:rFonts w:ascii="Verdana" w:hAnsi="Verdana"/>
          <w:b/>
        </w:rPr>
        <w:t>DEI</w:t>
      </w:r>
      <w:r>
        <w:t xml:space="preserve"> </w:t>
      </w:r>
      <w:r>
        <w:rPr>
          <w:rFonts w:ascii="Verdana" w:hAnsi="Verdana"/>
          <w:b/>
        </w:rPr>
        <w:t>DATI</w:t>
      </w:r>
      <w:r>
        <w:t xml:space="preserve"> </w:t>
      </w:r>
      <w:r>
        <w:rPr>
          <w:rFonts w:ascii="Verdana" w:hAnsi="Verdana"/>
          <w:b/>
        </w:rPr>
        <w:t>RELATIVI</w:t>
      </w:r>
      <w:r>
        <w:t xml:space="preserve"> </w:t>
      </w:r>
      <w:r>
        <w:rPr>
          <w:rFonts w:ascii="Verdana" w:hAnsi="Verdana"/>
          <w:b/>
        </w:rPr>
        <w:t>ALLA</w:t>
      </w:r>
      <w:r>
        <w:t xml:space="preserve"> </w:t>
      </w:r>
      <w:r>
        <w:rPr>
          <w:rFonts w:ascii="Verdana" w:hAnsi="Verdana"/>
          <w:b/>
        </w:rPr>
        <w:t>SITUAZIONE</w:t>
      </w:r>
      <w:r>
        <w:t xml:space="preserve"> </w:t>
      </w:r>
      <w:r>
        <w:rPr>
          <w:rFonts w:ascii="Verdana" w:hAnsi="Verdana"/>
          <w:b/>
        </w:rPr>
        <w:t>ECONOMICA</w:t>
      </w:r>
      <w:r>
        <w:t xml:space="preserve"> </w:t>
      </w:r>
      <w:r>
        <w:rPr>
          <w:rFonts w:ascii="Verdana" w:hAnsi="Verdana"/>
          <w:b/>
        </w:rPr>
        <w:t>DEI</w:t>
      </w:r>
      <w:r>
        <w:t xml:space="preserve"> </w:t>
      </w:r>
      <w:r>
        <w:rPr>
          <w:rFonts w:ascii="Verdana" w:hAnsi="Verdana"/>
          <w:b/>
        </w:rPr>
        <w:t>SOGGETTI</w:t>
      </w:r>
      <w:r>
        <w:t xml:space="preserve"> </w:t>
      </w:r>
      <w:r>
        <w:rPr>
          <w:rFonts w:ascii="Verdana" w:hAnsi="Verdana"/>
          <w:b/>
        </w:rPr>
        <w:t>RICHIEDENTI</w:t>
      </w:r>
      <w:r>
        <w:t xml:space="preserve"> </w:t>
      </w:r>
      <w:r w:rsidR="00595427">
        <w:rPr>
          <w:rFonts w:ascii="Verdana" w:hAnsi="Verdana"/>
          <w:b/>
        </w:rPr>
        <w:t>IL CONTRIBUTO PER IL CARO ENERGIA</w:t>
      </w:r>
    </w:p>
    <w:p w:rsidR="00227A76" w:rsidRDefault="00227A76">
      <w:pPr>
        <w:pStyle w:val="Corpodeltesto"/>
        <w:spacing w:before="7"/>
        <w:ind w:left="0"/>
        <w:rPr>
          <w:rFonts w:ascii="Verdana"/>
          <w:b/>
          <w:sz w:val="36"/>
        </w:rPr>
      </w:pPr>
    </w:p>
    <w:p w:rsidR="00227A76" w:rsidRDefault="00DC3E36">
      <w:pPr>
        <w:pStyle w:val="Corpodeltesto"/>
        <w:tabs>
          <w:tab w:val="left" w:pos="4959"/>
        </w:tabs>
        <w:ind w:right="107"/>
      </w:pPr>
      <w:r>
        <w:t>L’anno</w:t>
      </w:r>
      <w:r>
        <w:rPr>
          <w:spacing w:val="40"/>
        </w:rPr>
        <w:t xml:space="preserve"> </w:t>
      </w:r>
      <w:r>
        <w:t>duemi</w:t>
      </w:r>
      <w:r w:rsidR="00595427">
        <w:t>laventidue</w:t>
      </w:r>
      <w:r>
        <w:t>,</w:t>
      </w:r>
      <w:r>
        <w:rPr>
          <w:spacing w:val="40"/>
        </w:rPr>
        <w:t xml:space="preserve"> </w:t>
      </w:r>
      <w:r>
        <w:t>il</w:t>
      </w:r>
      <w:r>
        <w:rPr>
          <w:spacing w:val="40"/>
        </w:rPr>
        <w:t xml:space="preserve"> </w:t>
      </w:r>
      <w:r>
        <w:t>giorno</w:t>
      </w:r>
      <w:r>
        <w:rPr>
          <w:spacing w:val="57"/>
        </w:rPr>
        <w:t xml:space="preserve"> </w:t>
      </w:r>
      <w:r>
        <w:rPr>
          <w:u w:val="single"/>
        </w:rPr>
        <w:tab/>
      </w:r>
      <w:r>
        <w:rPr>
          <w:spacing w:val="-1"/>
        </w:rPr>
        <w:t xml:space="preserve"> </w:t>
      </w:r>
      <w:r>
        <w:t>del</w:t>
      </w:r>
      <w:r>
        <w:rPr>
          <w:spacing w:val="40"/>
        </w:rPr>
        <w:t xml:space="preserve"> </w:t>
      </w:r>
      <w:r>
        <w:t>mese</w:t>
      </w:r>
      <w:r>
        <w:rPr>
          <w:spacing w:val="40"/>
        </w:rPr>
        <w:t xml:space="preserve"> </w:t>
      </w:r>
      <w:r>
        <w:t>di</w:t>
      </w:r>
      <w:r>
        <w:rPr>
          <w:spacing w:val="40"/>
        </w:rPr>
        <w:t xml:space="preserve"> </w:t>
      </w:r>
      <w:r w:rsidR="00595427">
        <w:t>ottobre</w:t>
      </w:r>
      <w:r>
        <w:t>,</w:t>
      </w:r>
      <w:r>
        <w:rPr>
          <w:spacing w:val="40"/>
        </w:rPr>
        <w:t xml:space="preserve"> </w:t>
      </w:r>
      <w:r>
        <w:t>nella</w:t>
      </w:r>
      <w:r>
        <w:rPr>
          <w:spacing w:val="40"/>
        </w:rPr>
        <w:t xml:space="preserve"> </w:t>
      </w:r>
      <w:r>
        <w:t>sede</w:t>
      </w:r>
      <w:r>
        <w:rPr>
          <w:spacing w:val="40"/>
        </w:rPr>
        <w:t xml:space="preserve"> </w:t>
      </w:r>
      <w:r>
        <w:t>Municipale</w:t>
      </w:r>
      <w:r>
        <w:rPr>
          <w:spacing w:val="40"/>
        </w:rPr>
        <w:t xml:space="preserve"> </w:t>
      </w:r>
      <w:r>
        <w:t xml:space="preserve">del Comune di </w:t>
      </w:r>
      <w:r w:rsidR="00595427">
        <w:t>Anacapri</w:t>
      </w:r>
      <w:r>
        <w:t>,</w:t>
      </w:r>
    </w:p>
    <w:p w:rsidR="00227A76" w:rsidRDefault="00DC3E36">
      <w:pPr>
        <w:ind w:left="2513" w:right="2513"/>
        <w:jc w:val="center"/>
        <w:rPr>
          <w:b/>
          <w:sz w:val="24"/>
        </w:rPr>
      </w:pPr>
      <w:r>
        <w:rPr>
          <w:b/>
          <w:i/>
          <w:spacing w:val="-4"/>
          <w:sz w:val="26"/>
        </w:rPr>
        <w:t>tra</w:t>
      </w:r>
      <w:r>
        <w:rPr>
          <w:b/>
          <w:spacing w:val="-4"/>
          <w:sz w:val="24"/>
        </w:rPr>
        <w:t>:</w:t>
      </w:r>
    </w:p>
    <w:p w:rsidR="00227A76" w:rsidRDefault="00227A76">
      <w:pPr>
        <w:pStyle w:val="Corpodeltesto"/>
        <w:spacing w:before="2"/>
        <w:ind w:left="0"/>
        <w:rPr>
          <w:b/>
          <w:sz w:val="23"/>
        </w:rPr>
      </w:pPr>
    </w:p>
    <w:p w:rsidR="00227A76" w:rsidRDefault="00DC3E36">
      <w:pPr>
        <w:pStyle w:val="Corpodeltesto"/>
        <w:ind w:right="107"/>
      </w:pPr>
      <w:r>
        <w:t xml:space="preserve">il Comune di </w:t>
      </w:r>
      <w:r w:rsidR="00595427">
        <w:t>Anacapri</w:t>
      </w:r>
      <w:r>
        <w:t xml:space="preserve"> rappresentato dal responsabile </w:t>
      </w:r>
      <w:r w:rsidR="00595427">
        <w:t xml:space="preserve">del Settore Demografico </w:t>
      </w:r>
      <w:r w:rsidR="00D36951">
        <w:t>e Servizio sociale istituzionale</w:t>
      </w:r>
      <w:r>
        <w:t xml:space="preserve">, con sede in </w:t>
      </w:r>
      <w:r w:rsidR="00D36951">
        <w:t>Via Caprile n. 30</w:t>
      </w:r>
      <w:r>
        <w:t xml:space="preserve"> partita IVA 00</w:t>
      </w:r>
      <w:r w:rsidR="00D36951">
        <w:t>511550634</w:t>
      </w:r>
    </w:p>
    <w:p w:rsidR="00227A76" w:rsidRDefault="00227A76">
      <w:pPr>
        <w:pStyle w:val="Corpodeltesto"/>
        <w:spacing w:before="8"/>
        <w:ind w:left="0"/>
      </w:pPr>
    </w:p>
    <w:p w:rsidR="00227A76" w:rsidRDefault="00DC3E36">
      <w:pPr>
        <w:pStyle w:val="Titolo1"/>
      </w:pPr>
      <w:r>
        <w:rPr>
          <w:spacing w:val="-5"/>
        </w:rPr>
        <w:t>ed</w:t>
      </w:r>
    </w:p>
    <w:p w:rsidR="00227A76" w:rsidRDefault="00227A76">
      <w:pPr>
        <w:pStyle w:val="Corpodeltesto"/>
        <w:spacing w:before="5"/>
        <w:ind w:left="0"/>
        <w:rPr>
          <w:b/>
          <w:i/>
          <w:sz w:val="23"/>
        </w:rPr>
      </w:pPr>
    </w:p>
    <w:p w:rsidR="00227A76" w:rsidRDefault="00D36951" w:rsidP="00491DFF">
      <w:pPr>
        <w:ind w:left="112"/>
      </w:pPr>
      <w:r>
        <w:rPr>
          <w:sz w:val="24"/>
        </w:rPr>
        <w:t xml:space="preserve">la dott.ssa Olimpia Ipomea nata a Napoli il 18/09/1964 </w:t>
      </w:r>
      <w:r w:rsidR="00301335">
        <w:rPr>
          <w:sz w:val="24"/>
        </w:rPr>
        <w:t xml:space="preserve">anche </w:t>
      </w:r>
      <w:r>
        <w:rPr>
          <w:sz w:val="24"/>
        </w:rPr>
        <w:t xml:space="preserve">in qualità di </w:t>
      </w:r>
      <w:r w:rsidR="00301335">
        <w:rPr>
          <w:sz w:val="24"/>
        </w:rPr>
        <w:t xml:space="preserve">unità locale </w:t>
      </w:r>
      <w:r>
        <w:rPr>
          <w:sz w:val="24"/>
        </w:rPr>
        <w:t>del</w:t>
      </w:r>
      <w:r w:rsidR="00DC3E36">
        <w:rPr>
          <w:spacing w:val="14"/>
          <w:sz w:val="24"/>
        </w:rPr>
        <w:t xml:space="preserve"> </w:t>
      </w:r>
      <w:r w:rsidR="00DC3E36">
        <w:rPr>
          <w:b/>
          <w:sz w:val="24"/>
        </w:rPr>
        <w:t>CENTRO</w:t>
      </w:r>
      <w:r w:rsidR="00DC3E36">
        <w:rPr>
          <w:b/>
          <w:spacing w:val="14"/>
          <w:sz w:val="24"/>
        </w:rPr>
        <w:t xml:space="preserve"> </w:t>
      </w:r>
      <w:r w:rsidR="00DC3E36">
        <w:rPr>
          <w:b/>
          <w:sz w:val="24"/>
        </w:rPr>
        <w:t>AUTORIZZATO</w:t>
      </w:r>
      <w:r w:rsidR="00DC3E36">
        <w:rPr>
          <w:b/>
          <w:spacing w:val="14"/>
          <w:sz w:val="24"/>
        </w:rPr>
        <w:t xml:space="preserve"> </w:t>
      </w:r>
      <w:r w:rsidR="00DC3E36">
        <w:rPr>
          <w:sz w:val="24"/>
        </w:rPr>
        <w:t>di</w:t>
      </w:r>
      <w:r w:rsidR="00DC3E36">
        <w:rPr>
          <w:spacing w:val="14"/>
          <w:sz w:val="24"/>
        </w:rPr>
        <w:t xml:space="preserve"> </w:t>
      </w:r>
      <w:r w:rsidR="00DC3E36">
        <w:rPr>
          <w:b/>
          <w:sz w:val="24"/>
        </w:rPr>
        <w:t>ASSISTENZA</w:t>
      </w:r>
      <w:r w:rsidR="00DC3E36">
        <w:rPr>
          <w:b/>
          <w:spacing w:val="13"/>
          <w:sz w:val="24"/>
        </w:rPr>
        <w:t xml:space="preserve"> </w:t>
      </w:r>
      <w:r w:rsidR="00DC3E36">
        <w:rPr>
          <w:b/>
          <w:sz w:val="24"/>
        </w:rPr>
        <w:t>FISCALE</w:t>
      </w:r>
      <w:r w:rsidR="00DC3E36">
        <w:rPr>
          <w:b/>
          <w:spacing w:val="14"/>
          <w:sz w:val="24"/>
        </w:rPr>
        <w:t xml:space="preserve"> </w:t>
      </w:r>
      <w:r w:rsidR="00DC3E36">
        <w:rPr>
          <w:b/>
          <w:sz w:val="24"/>
        </w:rPr>
        <w:t>C.A.F.</w:t>
      </w:r>
      <w:r w:rsidR="00DC3E36">
        <w:rPr>
          <w:b/>
          <w:spacing w:val="14"/>
          <w:sz w:val="24"/>
        </w:rPr>
        <w:t xml:space="preserve"> </w:t>
      </w:r>
      <w:r>
        <w:rPr>
          <w:b/>
          <w:sz w:val="24"/>
        </w:rPr>
        <w:t>FENALCA</w:t>
      </w:r>
      <w:r w:rsidR="00DC3E36">
        <w:rPr>
          <w:b/>
          <w:spacing w:val="13"/>
          <w:sz w:val="24"/>
        </w:rPr>
        <w:t xml:space="preserve"> </w:t>
      </w:r>
      <w:r w:rsidR="00DC3E36">
        <w:rPr>
          <w:b/>
          <w:sz w:val="24"/>
        </w:rPr>
        <w:t>S.R.L</w:t>
      </w:r>
      <w:r w:rsidR="00491DFF">
        <w:rPr>
          <w:b/>
          <w:sz w:val="24"/>
        </w:rPr>
        <w:t>.</w:t>
      </w:r>
      <w:r w:rsidR="00DC3E36">
        <w:rPr>
          <w:sz w:val="24"/>
        </w:rPr>
        <w:t>,</w:t>
      </w:r>
      <w:r w:rsidR="00DC3E36">
        <w:rPr>
          <w:spacing w:val="30"/>
          <w:sz w:val="24"/>
        </w:rPr>
        <w:t xml:space="preserve"> </w:t>
      </w:r>
      <w:r w:rsidR="00DC3E36">
        <w:rPr>
          <w:sz w:val="24"/>
        </w:rPr>
        <w:t>con</w:t>
      </w:r>
      <w:r w:rsidR="00DC3E36">
        <w:rPr>
          <w:spacing w:val="31"/>
          <w:sz w:val="24"/>
        </w:rPr>
        <w:t xml:space="preserve"> </w:t>
      </w:r>
      <w:r>
        <w:rPr>
          <w:sz w:val="24"/>
        </w:rPr>
        <w:t xml:space="preserve">studio in Anacapri alla Via Vignola n. </w:t>
      </w:r>
      <w:r w:rsidR="00491DFF">
        <w:rPr>
          <w:sz w:val="24"/>
        </w:rPr>
        <w:t xml:space="preserve">3/g </w:t>
      </w:r>
      <w:r w:rsidR="00DC3E36">
        <w:t xml:space="preserve">c.a.p. </w:t>
      </w:r>
      <w:r>
        <w:t>80071</w:t>
      </w:r>
      <w:r w:rsidR="00DC3E36">
        <w:t xml:space="preserve"> Codice Fiscale</w:t>
      </w:r>
      <w:r>
        <w:t xml:space="preserve"> ______________</w:t>
      </w:r>
      <w:r w:rsidR="00DC3E36">
        <w:t xml:space="preserve"> e Partita I.V.A. </w:t>
      </w:r>
      <w:r>
        <w:t>________</w:t>
      </w:r>
      <w:r w:rsidR="00DC3E36">
        <w:t xml:space="preserve"> </w:t>
      </w:r>
    </w:p>
    <w:p w:rsidR="00227A76" w:rsidRDefault="00227A76">
      <w:pPr>
        <w:pStyle w:val="Corpodeltesto"/>
        <w:spacing w:before="8"/>
        <w:ind w:left="0"/>
      </w:pPr>
    </w:p>
    <w:p w:rsidR="00227A76" w:rsidRDefault="00DC3E36">
      <w:pPr>
        <w:pStyle w:val="Titolo1"/>
        <w:ind w:right="2510"/>
      </w:pPr>
      <w:r>
        <w:rPr>
          <w:spacing w:val="-2"/>
        </w:rPr>
        <w:t>premesso</w:t>
      </w:r>
    </w:p>
    <w:p w:rsidR="00227A76" w:rsidRDefault="00227A76">
      <w:pPr>
        <w:pStyle w:val="Corpodeltesto"/>
        <w:spacing w:before="2"/>
        <w:ind w:left="0"/>
        <w:rPr>
          <w:b/>
          <w:i/>
          <w:sz w:val="23"/>
        </w:rPr>
      </w:pPr>
    </w:p>
    <w:p w:rsidR="00227A76" w:rsidRDefault="00DC3E36">
      <w:pPr>
        <w:pStyle w:val="Paragrafoelenco"/>
        <w:numPr>
          <w:ilvl w:val="0"/>
          <w:numId w:val="5"/>
        </w:numPr>
        <w:tabs>
          <w:tab w:val="left" w:pos="286"/>
        </w:tabs>
        <w:ind w:right="106" w:firstLine="0"/>
        <w:rPr>
          <w:sz w:val="24"/>
        </w:rPr>
      </w:pPr>
      <w:r>
        <w:rPr>
          <w:sz w:val="24"/>
        </w:rPr>
        <w:t>che il D.lgs 31.03.1998, n° 109, “Definizioni di criteri unificati di valutazione della situazione economica dei soggetti che richiedono prestazioni sociali agevolate, a norma dell’articolo 59, comma 51, della Legge 27 dicembre 1997, n° 449”, come modificato dal D.lgs 130/2000, ha imposto ai richiedenti prestazioni sociali agevolate la presentazione di una dichiarazione sostitutiva l’atto di notorietà circa la situazione economica familiare;</w:t>
      </w:r>
    </w:p>
    <w:p w:rsidR="00227A76" w:rsidRDefault="00227A76">
      <w:pPr>
        <w:pStyle w:val="Corpodeltesto"/>
        <w:ind w:left="0"/>
      </w:pPr>
    </w:p>
    <w:p w:rsidR="00227A76" w:rsidRDefault="00DC3E36">
      <w:pPr>
        <w:pStyle w:val="Paragrafoelenco"/>
        <w:numPr>
          <w:ilvl w:val="0"/>
          <w:numId w:val="5"/>
        </w:numPr>
        <w:tabs>
          <w:tab w:val="left" w:pos="284"/>
        </w:tabs>
        <w:ind w:right="108" w:firstLine="0"/>
        <w:rPr>
          <w:sz w:val="24"/>
        </w:rPr>
      </w:pPr>
      <w:r>
        <w:rPr>
          <w:sz w:val="24"/>
        </w:rPr>
        <w:t>che il Dpcm 18.05.2001 “Approvazione dei modelli-tipo della dichiarazione sostitutiva unica e dell’attestazione, nonché delle relative istruzioni per la compilazione, a norma dell’articolo 4, comma</w:t>
      </w:r>
      <w:r>
        <w:rPr>
          <w:spacing w:val="-2"/>
          <w:sz w:val="24"/>
        </w:rPr>
        <w:t xml:space="preserve"> </w:t>
      </w:r>
      <w:r>
        <w:rPr>
          <w:sz w:val="24"/>
        </w:rPr>
        <w:t>6,</w:t>
      </w:r>
      <w:r>
        <w:rPr>
          <w:spacing w:val="-1"/>
          <w:sz w:val="24"/>
        </w:rPr>
        <w:t xml:space="preserve"> </w:t>
      </w:r>
      <w:r>
        <w:rPr>
          <w:sz w:val="24"/>
        </w:rPr>
        <w:t>del</w:t>
      </w:r>
      <w:r>
        <w:rPr>
          <w:spacing w:val="-1"/>
          <w:sz w:val="24"/>
        </w:rPr>
        <w:t xml:space="preserve"> </w:t>
      </w:r>
      <w:r>
        <w:rPr>
          <w:sz w:val="24"/>
        </w:rPr>
        <w:t>D.lgs</w:t>
      </w:r>
      <w:r>
        <w:rPr>
          <w:spacing w:val="-1"/>
          <w:sz w:val="24"/>
        </w:rPr>
        <w:t xml:space="preserve"> </w:t>
      </w:r>
      <w:r>
        <w:rPr>
          <w:sz w:val="24"/>
        </w:rPr>
        <w:t>31</w:t>
      </w:r>
      <w:r>
        <w:rPr>
          <w:spacing w:val="-1"/>
          <w:sz w:val="24"/>
        </w:rPr>
        <w:t xml:space="preserve"> </w:t>
      </w:r>
      <w:r>
        <w:rPr>
          <w:sz w:val="24"/>
        </w:rPr>
        <w:t>marzo</w:t>
      </w:r>
      <w:r>
        <w:rPr>
          <w:spacing w:val="-1"/>
          <w:sz w:val="24"/>
        </w:rPr>
        <w:t xml:space="preserve"> </w:t>
      </w:r>
      <w:r>
        <w:rPr>
          <w:sz w:val="24"/>
        </w:rPr>
        <w:t>1998,</w:t>
      </w:r>
      <w:r>
        <w:rPr>
          <w:spacing w:val="-1"/>
          <w:sz w:val="24"/>
        </w:rPr>
        <w:t xml:space="preserve"> </w:t>
      </w:r>
      <w:r>
        <w:rPr>
          <w:sz w:val="24"/>
        </w:rPr>
        <w:t>n°</w:t>
      </w:r>
      <w:r>
        <w:rPr>
          <w:spacing w:val="-1"/>
          <w:sz w:val="24"/>
        </w:rPr>
        <w:t xml:space="preserve"> </w:t>
      </w:r>
      <w:r>
        <w:rPr>
          <w:sz w:val="24"/>
        </w:rPr>
        <w:t>109,</w:t>
      </w:r>
      <w:r>
        <w:rPr>
          <w:spacing w:val="-1"/>
          <w:sz w:val="24"/>
        </w:rPr>
        <w:t xml:space="preserve"> </w:t>
      </w:r>
      <w:r>
        <w:rPr>
          <w:sz w:val="24"/>
        </w:rPr>
        <w:t>come</w:t>
      </w:r>
      <w:r>
        <w:rPr>
          <w:spacing w:val="-2"/>
          <w:sz w:val="24"/>
        </w:rPr>
        <w:t xml:space="preserve"> </w:t>
      </w:r>
      <w:r>
        <w:rPr>
          <w:sz w:val="24"/>
        </w:rPr>
        <w:t>modificato</w:t>
      </w:r>
      <w:r>
        <w:rPr>
          <w:spacing w:val="-1"/>
          <w:sz w:val="24"/>
        </w:rPr>
        <w:t xml:space="preserve"> </w:t>
      </w:r>
      <w:r>
        <w:rPr>
          <w:sz w:val="24"/>
        </w:rPr>
        <w:t>dal</w:t>
      </w:r>
      <w:r>
        <w:rPr>
          <w:spacing w:val="-1"/>
          <w:sz w:val="24"/>
        </w:rPr>
        <w:t xml:space="preserve"> </w:t>
      </w:r>
      <w:r>
        <w:rPr>
          <w:sz w:val="24"/>
        </w:rPr>
        <w:t>decreto</w:t>
      </w:r>
      <w:r>
        <w:rPr>
          <w:spacing w:val="-1"/>
          <w:sz w:val="24"/>
        </w:rPr>
        <w:t xml:space="preserve"> </w:t>
      </w:r>
      <w:r>
        <w:rPr>
          <w:sz w:val="24"/>
        </w:rPr>
        <w:t>legislativo</w:t>
      </w:r>
      <w:r>
        <w:rPr>
          <w:spacing w:val="-1"/>
          <w:sz w:val="24"/>
        </w:rPr>
        <w:t xml:space="preserve"> </w:t>
      </w:r>
      <w:r>
        <w:rPr>
          <w:sz w:val="24"/>
        </w:rPr>
        <w:t>3</w:t>
      </w:r>
      <w:r>
        <w:rPr>
          <w:spacing w:val="-1"/>
          <w:sz w:val="24"/>
        </w:rPr>
        <w:t xml:space="preserve"> </w:t>
      </w:r>
      <w:r>
        <w:rPr>
          <w:sz w:val="24"/>
        </w:rPr>
        <w:t>maggio</w:t>
      </w:r>
      <w:r>
        <w:rPr>
          <w:spacing w:val="-1"/>
          <w:sz w:val="24"/>
        </w:rPr>
        <w:t xml:space="preserve"> </w:t>
      </w:r>
      <w:r>
        <w:rPr>
          <w:sz w:val="24"/>
        </w:rPr>
        <w:t>2000, n° 130” prevede che l’assistenza necessaria al dichiarante per la corretta compilazione della dichiarazione è assicurata anche attraverso forme di collaborazione o di convenzione degli enti erogatori con i centri di assistenza fiscale;</w:t>
      </w:r>
    </w:p>
    <w:p w:rsidR="00227A76" w:rsidRDefault="00227A76">
      <w:pPr>
        <w:pStyle w:val="Corpodeltesto"/>
        <w:ind w:left="0"/>
      </w:pPr>
    </w:p>
    <w:p w:rsidR="00227A76" w:rsidRDefault="00DC3E36">
      <w:pPr>
        <w:pStyle w:val="Paragrafoelenco"/>
        <w:numPr>
          <w:ilvl w:val="0"/>
          <w:numId w:val="5"/>
        </w:numPr>
        <w:tabs>
          <w:tab w:val="left" w:pos="300"/>
        </w:tabs>
        <w:spacing w:before="1"/>
        <w:ind w:right="107" w:firstLine="0"/>
        <w:rPr>
          <w:sz w:val="24"/>
        </w:rPr>
      </w:pPr>
      <w:r>
        <w:rPr>
          <w:sz w:val="24"/>
        </w:rPr>
        <w:t>vista la convenzione stipulata tra I.N.P.S. e i C.a.f. in ambito nazionale per la raccolta della modulistica e delle successive fasi operative per l’implementazione della banca dati dell’ I.N.P.S. che gestisce l’archivio nazionale delle dichiarazioni sostitutive uniche;</w:t>
      </w:r>
    </w:p>
    <w:p w:rsidR="00227A76" w:rsidRDefault="00227A76">
      <w:pPr>
        <w:pStyle w:val="Corpodeltesto"/>
        <w:spacing w:before="11"/>
        <w:ind w:left="0"/>
        <w:rPr>
          <w:sz w:val="23"/>
        </w:rPr>
      </w:pPr>
    </w:p>
    <w:p w:rsidR="00EC37AA" w:rsidRPr="00EC37AA" w:rsidRDefault="00D36951" w:rsidP="00EC37AA">
      <w:pPr>
        <w:pStyle w:val="Paragrafoelenco"/>
        <w:numPr>
          <w:ilvl w:val="0"/>
          <w:numId w:val="5"/>
        </w:numPr>
        <w:rPr>
          <w:b/>
          <w:sz w:val="24"/>
          <w:szCs w:val="24"/>
        </w:rPr>
      </w:pPr>
      <w:r w:rsidRPr="00EC37AA">
        <w:rPr>
          <w:sz w:val="24"/>
        </w:rPr>
        <w:t xml:space="preserve">che con deliberazione di G.C. n. </w:t>
      </w:r>
      <w:r w:rsidR="00EC37AA" w:rsidRPr="00EC37AA">
        <w:rPr>
          <w:sz w:val="24"/>
        </w:rPr>
        <w:t>229/2022 è stato deciso di riconoscere</w:t>
      </w:r>
      <w:r w:rsidR="00EC37AA" w:rsidRPr="00EC37AA">
        <w:rPr>
          <w:sz w:val="24"/>
          <w:szCs w:val="24"/>
        </w:rPr>
        <w:t xml:space="preserve"> un contributo una tantum rivolto alla popolazione residente</w:t>
      </w:r>
      <w:r w:rsidR="00EC37AA" w:rsidRPr="00EC37AA">
        <w:rPr>
          <w:bCs/>
          <w:sz w:val="24"/>
          <w:szCs w:val="24"/>
        </w:rPr>
        <w:t xml:space="preserve"> nel Comune di Anacapri almeno dal 31/12/2019</w:t>
      </w:r>
      <w:r w:rsidR="00EC37AA" w:rsidRPr="00EC37AA">
        <w:rPr>
          <w:sz w:val="24"/>
          <w:szCs w:val="24"/>
        </w:rPr>
        <w:t>, a sostegno dell’incremento della spesa per energia elettrica, gas GPL e gasolio per riscaldamento, non già coperto da specifiche assegnazioni pubbliche, di utenze domestiche riferite all'abitazione di residenza del proprio nucleo familiare;</w:t>
      </w:r>
    </w:p>
    <w:p w:rsidR="00D36951" w:rsidRDefault="00D36951" w:rsidP="00D36951">
      <w:pPr>
        <w:jc w:val="both"/>
        <w:rPr>
          <w:sz w:val="24"/>
        </w:rPr>
      </w:pPr>
    </w:p>
    <w:p w:rsidR="00D36951" w:rsidRDefault="00D36951" w:rsidP="00D36951">
      <w:pPr>
        <w:jc w:val="both"/>
        <w:rPr>
          <w:bCs/>
          <w:sz w:val="24"/>
          <w:szCs w:val="24"/>
        </w:rPr>
      </w:pPr>
      <w:r>
        <w:rPr>
          <w:sz w:val="24"/>
        </w:rPr>
        <w:t xml:space="preserve">- </w:t>
      </w:r>
      <w:r w:rsidRPr="00B325B6">
        <w:rPr>
          <w:bCs/>
          <w:sz w:val="24"/>
          <w:szCs w:val="24"/>
        </w:rPr>
        <w:t>che con deliberazione</w:t>
      </w:r>
      <w:r>
        <w:rPr>
          <w:b/>
          <w:sz w:val="24"/>
          <w:szCs w:val="24"/>
        </w:rPr>
        <w:t xml:space="preserve"> </w:t>
      </w:r>
      <w:r w:rsidRPr="00C673E8">
        <w:rPr>
          <w:bCs/>
          <w:sz w:val="24"/>
          <w:szCs w:val="24"/>
        </w:rPr>
        <w:t>di Giunta comunale n</w:t>
      </w:r>
      <w:r>
        <w:rPr>
          <w:bCs/>
          <w:sz w:val="24"/>
          <w:szCs w:val="24"/>
        </w:rPr>
        <w:t xml:space="preserve">. </w:t>
      </w:r>
      <w:r w:rsidR="005659F3">
        <w:rPr>
          <w:bCs/>
          <w:sz w:val="24"/>
          <w:szCs w:val="24"/>
        </w:rPr>
        <w:t>233</w:t>
      </w:r>
      <w:r>
        <w:rPr>
          <w:bCs/>
          <w:sz w:val="24"/>
          <w:szCs w:val="24"/>
        </w:rPr>
        <w:t xml:space="preserve"> del </w:t>
      </w:r>
      <w:r w:rsidR="005659F3">
        <w:rPr>
          <w:bCs/>
          <w:sz w:val="24"/>
          <w:szCs w:val="24"/>
        </w:rPr>
        <w:t>24/10/</w:t>
      </w:r>
      <w:r w:rsidRPr="00C673E8">
        <w:rPr>
          <w:bCs/>
          <w:sz w:val="24"/>
          <w:szCs w:val="24"/>
        </w:rPr>
        <w:t>2022</w:t>
      </w:r>
      <w:r>
        <w:rPr>
          <w:b/>
          <w:sz w:val="24"/>
          <w:szCs w:val="24"/>
        </w:rPr>
        <w:t xml:space="preserve"> </w:t>
      </w:r>
      <w:r w:rsidR="00EC37AA">
        <w:rPr>
          <w:bCs/>
          <w:sz w:val="24"/>
          <w:szCs w:val="24"/>
        </w:rPr>
        <w:t>sono state impartite direttive</w:t>
      </w:r>
      <w:r w:rsidRPr="00C673E8">
        <w:rPr>
          <w:bCs/>
          <w:sz w:val="24"/>
          <w:szCs w:val="24"/>
        </w:rPr>
        <w:t xml:space="preserve"> </w:t>
      </w:r>
      <w:r w:rsidR="00EC37AA">
        <w:rPr>
          <w:bCs/>
          <w:sz w:val="24"/>
          <w:szCs w:val="24"/>
        </w:rPr>
        <w:t>per il conferimento di un</w:t>
      </w:r>
      <w:r>
        <w:rPr>
          <w:bCs/>
          <w:sz w:val="24"/>
          <w:szCs w:val="24"/>
        </w:rPr>
        <w:t xml:space="preserve"> incarico senza esclusiva, per il periodo della pubblicazione dell’avviso in parola, ad uno studio professionale esperto del settore che è anche Centro di raccolta Caf, affinché lo stesso possa assicurare, con personale specificamente istruito, l’apertura presso la casa comunale di Anacapri  di un apposito sportello dedicato all’elaborazione delle dichiarazioni ISEE, al rilascio delle relative attestazioni e al supporto ai cittadini per la richiesta del  contributo “caro energia”; </w:t>
      </w:r>
    </w:p>
    <w:p w:rsidR="00EC37AA" w:rsidRDefault="00EC37AA" w:rsidP="00D36951">
      <w:pPr>
        <w:jc w:val="both"/>
        <w:rPr>
          <w:bCs/>
          <w:sz w:val="24"/>
          <w:szCs w:val="24"/>
        </w:rPr>
      </w:pPr>
    </w:p>
    <w:p w:rsidR="00EC37AA" w:rsidRDefault="00EC37AA" w:rsidP="00D36951">
      <w:pPr>
        <w:jc w:val="both"/>
        <w:rPr>
          <w:bCs/>
          <w:sz w:val="24"/>
          <w:szCs w:val="24"/>
        </w:rPr>
      </w:pPr>
      <w:r>
        <w:rPr>
          <w:bCs/>
          <w:sz w:val="24"/>
          <w:szCs w:val="24"/>
        </w:rPr>
        <w:lastRenderedPageBreak/>
        <w:t>Vista la determina n. ____ del _______, di conferimento dell’incarico;</w:t>
      </w:r>
    </w:p>
    <w:p w:rsidR="00227A76" w:rsidRDefault="00227A76">
      <w:pPr>
        <w:pStyle w:val="Corpodeltesto"/>
        <w:ind w:left="0"/>
        <w:rPr>
          <w:sz w:val="26"/>
        </w:rPr>
      </w:pPr>
    </w:p>
    <w:p w:rsidR="00227A76" w:rsidRDefault="00DC3E36">
      <w:pPr>
        <w:pStyle w:val="Titolo1"/>
        <w:spacing w:before="215"/>
        <w:ind w:left="2512"/>
        <w:rPr>
          <w:spacing w:val="-2"/>
        </w:rPr>
      </w:pPr>
      <w:r>
        <w:t>si</w:t>
      </w:r>
      <w:r>
        <w:rPr>
          <w:spacing w:val="-7"/>
        </w:rPr>
        <w:t xml:space="preserve"> </w:t>
      </w:r>
      <w:r>
        <w:t>conviene</w:t>
      </w:r>
      <w:r>
        <w:rPr>
          <w:spacing w:val="-5"/>
        </w:rPr>
        <w:t xml:space="preserve"> </w:t>
      </w:r>
      <w:r>
        <w:t>e</w:t>
      </w:r>
      <w:r>
        <w:rPr>
          <w:spacing w:val="-6"/>
        </w:rPr>
        <w:t xml:space="preserve"> </w:t>
      </w:r>
      <w:r>
        <w:t>si</w:t>
      </w:r>
      <w:r>
        <w:rPr>
          <w:spacing w:val="-7"/>
        </w:rPr>
        <w:t xml:space="preserve"> </w:t>
      </w:r>
      <w:r>
        <w:t>stipula</w:t>
      </w:r>
      <w:r>
        <w:rPr>
          <w:spacing w:val="-4"/>
        </w:rPr>
        <w:t xml:space="preserve"> </w:t>
      </w:r>
      <w:r>
        <w:t>quanto</w:t>
      </w:r>
      <w:r>
        <w:rPr>
          <w:spacing w:val="-7"/>
        </w:rPr>
        <w:t xml:space="preserve"> </w:t>
      </w:r>
      <w:r>
        <w:rPr>
          <w:spacing w:val="-2"/>
        </w:rPr>
        <w:t>segue:</w:t>
      </w:r>
    </w:p>
    <w:p w:rsidR="00EC37AA" w:rsidRDefault="00EC37AA">
      <w:pPr>
        <w:pStyle w:val="Titolo1"/>
        <w:spacing w:before="215"/>
        <w:ind w:left="2512"/>
      </w:pPr>
    </w:p>
    <w:p w:rsidR="00227A76" w:rsidRDefault="00491DFF">
      <w:pPr>
        <w:pStyle w:val="Paragrafoelenco"/>
        <w:numPr>
          <w:ilvl w:val="0"/>
          <w:numId w:val="4"/>
        </w:numPr>
        <w:tabs>
          <w:tab w:val="left" w:pos="370"/>
        </w:tabs>
        <w:spacing w:before="75" w:line="296" w:lineRule="exact"/>
        <w:ind w:hanging="258"/>
        <w:rPr>
          <w:sz w:val="24"/>
        </w:rPr>
      </w:pPr>
      <w:r>
        <w:rPr>
          <w:sz w:val="24"/>
        </w:rPr>
        <w:t>Lo studio professionale Ipomea</w:t>
      </w:r>
      <w:r w:rsidR="00DC3E36">
        <w:rPr>
          <w:spacing w:val="-6"/>
          <w:sz w:val="24"/>
        </w:rPr>
        <w:t xml:space="preserve"> </w:t>
      </w:r>
      <w:r w:rsidR="00DC3E36">
        <w:rPr>
          <w:sz w:val="24"/>
        </w:rPr>
        <w:t>s’impegna</w:t>
      </w:r>
      <w:r w:rsidR="00DC3E36">
        <w:rPr>
          <w:spacing w:val="-9"/>
          <w:sz w:val="24"/>
        </w:rPr>
        <w:t xml:space="preserve"> </w:t>
      </w:r>
      <w:r w:rsidR="00DC3E36">
        <w:rPr>
          <w:sz w:val="24"/>
        </w:rPr>
        <w:t>ad</w:t>
      </w:r>
      <w:r w:rsidR="00DC3E36">
        <w:rPr>
          <w:spacing w:val="-8"/>
          <w:sz w:val="24"/>
        </w:rPr>
        <w:t xml:space="preserve"> </w:t>
      </w:r>
      <w:r w:rsidR="00DC3E36">
        <w:rPr>
          <w:sz w:val="24"/>
        </w:rPr>
        <w:t>effettuare</w:t>
      </w:r>
      <w:r w:rsidR="00DC3E36">
        <w:rPr>
          <w:spacing w:val="-8"/>
          <w:sz w:val="24"/>
        </w:rPr>
        <w:t xml:space="preserve"> </w:t>
      </w:r>
      <w:r w:rsidR="00DC3E36">
        <w:rPr>
          <w:sz w:val="24"/>
        </w:rPr>
        <w:t>i</w:t>
      </w:r>
      <w:r w:rsidR="00DC3E36">
        <w:rPr>
          <w:spacing w:val="-6"/>
          <w:sz w:val="24"/>
        </w:rPr>
        <w:t xml:space="preserve"> </w:t>
      </w:r>
      <w:r w:rsidR="00DC3E36">
        <w:rPr>
          <w:sz w:val="24"/>
        </w:rPr>
        <w:t>seguenti</w:t>
      </w:r>
      <w:r w:rsidR="00DC3E36">
        <w:rPr>
          <w:spacing w:val="-8"/>
          <w:sz w:val="24"/>
        </w:rPr>
        <w:t xml:space="preserve"> </w:t>
      </w:r>
      <w:r w:rsidR="00DC3E36">
        <w:rPr>
          <w:spacing w:val="-2"/>
          <w:sz w:val="24"/>
        </w:rPr>
        <w:t>servizi:</w:t>
      </w:r>
    </w:p>
    <w:p w:rsidR="00227A76" w:rsidRDefault="00DC3E36">
      <w:pPr>
        <w:pStyle w:val="Paragrafoelenco"/>
        <w:numPr>
          <w:ilvl w:val="0"/>
          <w:numId w:val="3"/>
        </w:numPr>
        <w:tabs>
          <w:tab w:val="left" w:pos="425"/>
        </w:tabs>
        <w:spacing w:line="273" w:lineRule="exact"/>
        <w:ind w:hanging="313"/>
        <w:rPr>
          <w:sz w:val="24"/>
        </w:rPr>
      </w:pPr>
      <w:r>
        <w:rPr>
          <w:sz w:val="24"/>
        </w:rPr>
        <w:t>sportello</w:t>
      </w:r>
      <w:r>
        <w:rPr>
          <w:spacing w:val="-10"/>
          <w:sz w:val="24"/>
        </w:rPr>
        <w:t xml:space="preserve"> </w:t>
      </w:r>
      <w:r>
        <w:rPr>
          <w:sz w:val="24"/>
        </w:rPr>
        <w:t>informativo</w:t>
      </w:r>
      <w:r>
        <w:rPr>
          <w:spacing w:val="-7"/>
          <w:sz w:val="24"/>
        </w:rPr>
        <w:t xml:space="preserve"> </w:t>
      </w:r>
      <w:r>
        <w:rPr>
          <w:sz w:val="24"/>
        </w:rPr>
        <w:t>sull’ISE</w:t>
      </w:r>
      <w:r>
        <w:rPr>
          <w:spacing w:val="-10"/>
          <w:sz w:val="24"/>
        </w:rPr>
        <w:t xml:space="preserve"> </w:t>
      </w:r>
      <w:r>
        <w:rPr>
          <w:sz w:val="24"/>
        </w:rPr>
        <w:t>e</w:t>
      </w:r>
      <w:r>
        <w:rPr>
          <w:spacing w:val="-7"/>
          <w:sz w:val="24"/>
        </w:rPr>
        <w:t xml:space="preserve"> </w:t>
      </w:r>
      <w:r>
        <w:rPr>
          <w:spacing w:val="-4"/>
          <w:sz w:val="24"/>
        </w:rPr>
        <w:t>ISEE;</w:t>
      </w:r>
    </w:p>
    <w:p w:rsidR="00227A76" w:rsidRDefault="00DC3E36">
      <w:pPr>
        <w:pStyle w:val="Paragrafoelenco"/>
        <w:numPr>
          <w:ilvl w:val="0"/>
          <w:numId w:val="3"/>
        </w:numPr>
        <w:tabs>
          <w:tab w:val="left" w:pos="425"/>
        </w:tabs>
        <w:ind w:left="112" w:right="111" w:firstLine="0"/>
        <w:rPr>
          <w:sz w:val="24"/>
        </w:rPr>
      </w:pPr>
      <w:r>
        <w:rPr>
          <w:sz w:val="24"/>
        </w:rPr>
        <w:t xml:space="preserve">assistenza nella compilazione </w:t>
      </w:r>
      <w:r w:rsidR="00301335">
        <w:rPr>
          <w:sz w:val="24"/>
        </w:rPr>
        <w:t>della domanda per il contributo del caro energia</w:t>
      </w:r>
      <w:r w:rsidR="0044562D">
        <w:rPr>
          <w:sz w:val="24"/>
        </w:rPr>
        <w:t>.</w:t>
      </w:r>
    </w:p>
    <w:p w:rsidR="00227A76" w:rsidRDefault="00227A76">
      <w:pPr>
        <w:pStyle w:val="Corpodeltesto"/>
        <w:ind w:left="0"/>
      </w:pPr>
    </w:p>
    <w:p w:rsidR="00227A76" w:rsidRDefault="00DC3E36">
      <w:pPr>
        <w:pStyle w:val="Corpodeltesto"/>
        <w:jc w:val="both"/>
      </w:pPr>
      <w:r>
        <w:t>In</w:t>
      </w:r>
      <w:r>
        <w:rPr>
          <w:spacing w:val="-8"/>
        </w:rPr>
        <w:t xml:space="preserve"> </w:t>
      </w:r>
      <w:r>
        <w:t>particolare</w:t>
      </w:r>
      <w:r>
        <w:rPr>
          <w:spacing w:val="-9"/>
        </w:rPr>
        <w:t xml:space="preserve"> </w:t>
      </w:r>
      <w:r w:rsidR="00491DFF">
        <w:t>lo studio professionale</w:t>
      </w:r>
      <w:r>
        <w:rPr>
          <w:spacing w:val="-8"/>
        </w:rPr>
        <w:t xml:space="preserve"> </w:t>
      </w:r>
      <w:r>
        <w:rPr>
          <w:spacing w:val="-2"/>
        </w:rPr>
        <w:t>effettuerà:</w:t>
      </w:r>
    </w:p>
    <w:p w:rsidR="00227A76" w:rsidRDefault="00227A76">
      <w:pPr>
        <w:pStyle w:val="Corpodeltesto"/>
        <w:ind w:left="0"/>
      </w:pPr>
    </w:p>
    <w:p w:rsidR="00227A76" w:rsidRDefault="00DC3E36">
      <w:pPr>
        <w:pStyle w:val="Titolo2"/>
        <w:numPr>
          <w:ilvl w:val="0"/>
          <w:numId w:val="5"/>
        </w:numPr>
        <w:tabs>
          <w:tab w:val="left" w:pos="253"/>
        </w:tabs>
        <w:ind w:left="252" w:hanging="141"/>
        <w:rPr>
          <w:b w:val="0"/>
        </w:rPr>
      </w:pPr>
      <w:r>
        <w:t>in</w:t>
      </w:r>
      <w:r>
        <w:rPr>
          <w:spacing w:val="-4"/>
        </w:rPr>
        <w:t xml:space="preserve"> </w:t>
      </w:r>
      <w:r>
        <w:t>relazione</w:t>
      </w:r>
      <w:r>
        <w:rPr>
          <w:spacing w:val="-6"/>
        </w:rPr>
        <w:t xml:space="preserve"> </w:t>
      </w:r>
      <w:r>
        <w:t>al</w:t>
      </w:r>
      <w:r>
        <w:rPr>
          <w:spacing w:val="-5"/>
        </w:rPr>
        <w:t xml:space="preserve"> </w:t>
      </w:r>
      <w:r>
        <w:t>punto</w:t>
      </w:r>
      <w:r>
        <w:rPr>
          <w:spacing w:val="-8"/>
        </w:rPr>
        <w:t xml:space="preserve"> </w:t>
      </w:r>
      <w:r>
        <w:rPr>
          <w:spacing w:val="-7"/>
        </w:rPr>
        <w:t>A</w:t>
      </w:r>
      <w:r>
        <w:rPr>
          <w:b w:val="0"/>
          <w:spacing w:val="-7"/>
        </w:rPr>
        <w:t>:</w:t>
      </w:r>
    </w:p>
    <w:p w:rsidR="00227A76" w:rsidRDefault="00DC3E36">
      <w:pPr>
        <w:pStyle w:val="Paragrafoelenco"/>
        <w:numPr>
          <w:ilvl w:val="1"/>
          <w:numId w:val="5"/>
        </w:numPr>
        <w:tabs>
          <w:tab w:val="left" w:pos="483"/>
        </w:tabs>
        <w:ind w:right="109" w:firstLine="117"/>
        <w:rPr>
          <w:sz w:val="24"/>
        </w:rPr>
      </w:pPr>
      <w:r>
        <w:rPr>
          <w:sz w:val="24"/>
        </w:rPr>
        <w:t>l’accoglienza dei cittadini e l’informazione relativamente all’ISEE e alla compilazione della dichiarazione sostitutiva unica;</w:t>
      </w:r>
    </w:p>
    <w:p w:rsidR="00227A76" w:rsidRDefault="00DC3E36">
      <w:pPr>
        <w:pStyle w:val="Paragrafoelenco"/>
        <w:numPr>
          <w:ilvl w:val="1"/>
          <w:numId w:val="5"/>
        </w:numPr>
        <w:tabs>
          <w:tab w:val="left" w:pos="483"/>
        </w:tabs>
        <w:ind w:right="106" w:firstLine="117"/>
        <w:rPr>
          <w:sz w:val="24"/>
        </w:rPr>
      </w:pPr>
      <w:r>
        <w:rPr>
          <w:sz w:val="24"/>
        </w:rPr>
        <w:t>se richiesto dal cittadino in applicazione della convenzione, assistenza alla compilazione ed invio all’INPS per via telematica, consegna al cittadino dell’attestazione INPS relativo al calcolo e all’indicatore della situazione economica equivalente del nucleo familiare;</w:t>
      </w:r>
    </w:p>
    <w:p w:rsidR="00227A76" w:rsidRDefault="00227A76">
      <w:pPr>
        <w:pStyle w:val="Corpodeltesto"/>
        <w:ind w:left="0"/>
      </w:pPr>
    </w:p>
    <w:p w:rsidR="00227A76" w:rsidRDefault="00DC3E36">
      <w:pPr>
        <w:pStyle w:val="Titolo2"/>
        <w:numPr>
          <w:ilvl w:val="0"/>
          <w:numId w:val="5"/>
        </w:numPr>
        <w:tabs>
          <w:tab w:val="left" w:pos="252"/>
        </w:tabs>
        <w:ind w:left="252" w:hanging="140"/>
        <w:rPr>
          <w:b w:val="0"/>
        </w:rPr>
      </w:pPr>
      <w:r>
        <w:t>in</w:t>
      </w:r>
      <w:r>
        <w:rPr>
          <w:spacing w:val="-4"/>
        </w:rPr>
        <w:t xml:space="preserve"> </w:t>
      </w:r>
      <w:r>
        <w:t>relazione</w:t>
      </w:r>
      <w:r>
        <w:rPr>
          <w:spacing w:val="-6"/>
        </w:rPr>
        <w:t xml:space="preserve"> </w:t>
      </w:r>
      <w:r>
        <w:t>al</w:t>
      </w:r>
      <w:r>
        <w:rPr>
          <w:spacing w:val="-5"/>
        </w:rPr>
        <w:t xml:space="preserve"> </w:t>
      </w:r>
      <w:r>
        <w:t>punto</w:t>
      </w:r>
      <w:r>
        <w:rPr>
          <w:spacing w:val="-8"/>
        </w:rPr>
        <w:t xml:space="preserve"> </w:t>
      </w:r>
      <w:r>
        <w:rPr>
          <w:spacing w:val="-7"/>
        </w:rPr>
        <w:t>B</w:t>
      </w:r>
      <w:r>
        <w:rPr>
          <w:b w:val="0"/>
          <w:spacing w:val="-7"/>
        </w:rPr>
        <w:t>:</w:t>
      </w:r>
    </w:p>
    <w:p w:rsidR="00227A76" w:rsidRDefault="00DC3E36">
      <w:pPr>
        <w:pStyle w:val="Paragrafoelenco"/>
        <w:numPr>
          <w:ilvl w:val="1"/>
          <w:numId w:val="5"/>
        </w:numPr>
        <w:tabs>
          <w:tab w:val="left" w:pos="524"/>
        </w:tabs>
        <w:ind w:right="108" w:firstLine="117"/>
        <w:rPr>
          <w:sz w:val="24"/>
        </w:rPr>
      </w:pPr>
      <w:r>
        <w:rPr>
          <w:sz w:val="24"/>
        </w:rPr>
        <w:t xml:space="preserve">l’accoglienza dei richiedenti </w:t>
      </w:r>
      <w:r w:rsidR="00301335">
        <w:rPr>
          <w:sz w:val="24"/>
        </w:rPr>
        <w:t>il contributo per il caro energia</w:t>
      </w:r>
      <w:r>
        <w:rPr>
          <w:sz w:val="24"/>
        </w:rPr>
        <w:t xml:space="preserve"> fornendo loro tutte le informazioni necessarie;</w:t>
      </w:r>
    </w:p>
    <w:p w:rsidR="00227A76" w:rsidRDefault="00DC3E36">
      <w:pPr>
        <w:pStyle w:val="Paragrafoelenco"/>
        <w:numPr>
          <w:ilvl w:val="1"/>
          <w:numId w:val="5"/>
        </w:numPr>
        <w:tabs>
          <w:tab w:val="left" w:pos="500"/>
        </w:tabs>
        <w:ind w:left="499" w:hanging="268"/>
        <w:rPr>
          <w:sz w:val="24"/>
        </w:rPr>
      </w:pPr>
      <w:r>
        <w:rPr>
          <w:sz w:val="24"/>
        </w:rPr>
        <w:t>la</w:t>
      </w:r>
      <w:r>
        <w:rPr>
          <w:spacing w:val="-7"/>
          <w:sz w:val="24"/>
        </w:rPr>
        <w:t xml:space="preserve"> </w:t>
      </w:r>
      <w:r>
        <w:rPr>
          <w:sz w:val="24"/>
        </w:rPr>
        <w:t>compilazione</w:t>
      </w:r>
      <w:r>
        <w:rPr>
          <w:spacing w:val="-7"/>
          <w:sz w:val="24"/>
        </w:rPr>
        <w:t xml:space="preserve"> </w:t>
      </w:r>
      <w:r>
        <w:rPr>
          <w:sz w:val="24"/>
        </w:rPr>
        <w:t>e</w:t>
      </w:r>
      <w:r>
        <w:rPr>
          <w:spacing w:val="-7"/>
          <w:sz w:val="24"/>
        </w:rPr>
        <w:t xml:space="preserve"> </w:t>
      </w:r>
      <w:r>
        <w:rPr>
          <w:sz w:val="24"/>
        </w:rPr>
        <w:t>la</w:t>
      </w:r>
      <w:r>
        <w:rPr>
          <w:spacing w:val="-7"/>
          <w:sz w:val="24"/>
        </w:rPr>
        <w:t xml:space="preserve"> </w:t>
      </w:r>
      <w:r>
        <w:rPr>
          <w:sz w:val="24"/>
        </w:rPr>
        <w:t>stampa</w:t>
      </w:r>
      <w:r>
        <w:rPr>
          <w:spacing w:val="-7"/>
          <w:sz w:val="24"/>
        </w:rPr>
        <w:t xml:space="preserve"> </w:t>
      </w:r>
      <w:r>
        <w:rPr>
          <w:sz w:val="24"/>
        </w:rPr>
        <w:t>del</w:t>
      </w:r>
      <w:r>
        <w:rPr>
          <w:spacing w:val="-6"/>
          <w:sz w:val="24"/>
        </w:rPr>
        <w:t xml:space="preserve"> </w:t>
      </w:r>
      <w:r>
        <w:rPr>
          <w:sz w:val="24"/>
        </w:rPr>
        <w:t>modello</w:t>
      </w:r>
      <w:r>
        <w:rPr>
          <w:spacing w:val="-6"/>
          <w:sz w:val="24"/>
        </w:rPr>
        <w:t xml:space="preserve"> </w:t>
      </w:r>
      <w:r>
        <w:rPr>
          <w:sz w:val="24"/>
        </w:rPr>
        <w:t>di</w:t>
      </w:r>
      <w:r>
        <w:rPr>
          <w:spacing w:val="-6"/>
          <w:sz w:val="24"/>
        </w:rPr>
        <w:t xml:space="preserve"> </w:t>
      </w:r>
      <w:r>
        <w:rPr>
          <w:sz w:val="24"/>
        </w:rPr>
        <w:t>richiesta</w:t>
      </w:r>
      <w:r>
        <w:rPr>
          <w:spacing w:val="-7"/>
          <w:sz w:val="24"/>
        </w:rPr>
        <w:t xml:space="preserve"> </w:t>
      </w:r>
      <w:r w:rsidR="00301335">
        <w:rPr>
          <w:sz w:val="24"/>
        </w:rPr>
        <w:t>del contributo</w:t>
      </w:r>
      <w:r>
        <w:rPr>
          <w:spacing w:val="-2"/>
          <w:sz w:val="24"/>
        </w:rPr>
        <w:t>;</w:t>
      </w:r>
    </w:p>
    <w:p w:rsidR="00227A76" w:rsidRDefault="00DC3E36">
      <w:pPr>
        <w:pStyle w:val="Paragrafoelenco"/>
        <w:numPr>
          <w:ilvl w:val="1"/>
          <w:numId w:val="5"/>
        </w:numPr>
        <w:tabs>
          <w:tab w:val="left" w:pos="531"/>
        </w:tabs>
        <w:ind w:right="106" w:firstLine="117"/>
        <w:rPr>
          <w:sz w:val="24"/>
        </w:rPr>
      </w:pPr>
      <w:r>
        <w:rPr>
          <w:sz w:val="24"/>
        </w:rPr>
        <w:t>la verifica dell’attestazione INPS relativa al calcolo dell’indicatore della situazione economica o, ove questa non fosse in possesso del richiedente, la compilazione e la trasmissione della dichiarazione sostitutiva unica all’INPS rilasciando al soggetto l’attestazione INPS relativa all’ISE</w:t>
      </w:r>
      <w:r>
        <w:rPr>
          <w:spacing w:val="40"/>
          <w:sz w:val="24"/>
        </w:rPr>
        <w:t xml:space="preserve"> </w:t>
      </w:r>
      <w:r>
        <w:rPr>
          <w:sz w:val="24"/>
        </w:rPr>
        <w:t>e ISEE</w:t>
      </w:r>
      <w:r w:rsidR="0044562D">
        <w:rPr>
          <w:sz w:val="24"/>
        </w:rPr>
        <w:t>.</w:t>
      </w:r>
    </w:p>
    <w:p w:rsidR="00227A76" w:rsidRDefault="00227A76">
      <w:pPr>
        <w:pStyle w:val="Corpodeltesto"/>
        <w:spacing w:before="10"/>
        <w:ind w:left="0"/>
      </w:pPr>
    </w:p>
    <w:p w:rsidR="00227A76" w:rsidRDefault="00491DFF">
      <w:pPr>
        <w:pStyle w:val="Paragrafoelenco"/>
        <w:numPr>
          <w:ilvl w:val="0"/>
          <w:numId w:val="4"/>
        </w:numPr>
        <w:tabs>
          <w:tab w:val="left" w:pos="389"/>
        </w:tabs>
        <w:spacing w:before="1" w:line="235" w:lineRule="auto"/>
        <w:ind w:left="112" w:right="109" w:hanging="1"/>
        <w:rPr>
          <w:sz w:val="24"/>
        </w:rPr>
      </w:pPr>
      <w:r>
        <w:rPr>
          <w:sz w:val="24"/>
        </w:rPr>
        <w:t>Lo studio professionale</w:t>
      </w:r>
      <w:r w:rsidR="00DC3E36">
        <w:rPr>
          <w:sz w:val="24"/>
        </w:rPr>
        <w:t xml:space="preserve"> per l’espletamento di questi servizi si avvarrà di proprio personale allo</w:t>
      </w:r>
      <w:r w:rsidR="00DC3E36">
        <w:rPr>
          <w:spacing w:val="80"/>
          <w:sz w:val="24"/>
        </w:rPr>
        <w:t xml:space="preserve"> </w:t>
      </w:r>
      <w:r w:rsidR="00DC3E36">
        <w:rPr>
          <w:sz w:val="24"/>
        </w:rPr>
        <w:t>scopo adeguatamente formato.</w:t>
      </w:r>
    </w:p>
    <w:p w:rsidR="00227A76" w:rsidRDefault="00DC3E36">
      <w:pPr>
        <w:pStyle w:val="Corpodeltesto"/>
        <w:ind w:right="107"/>
        <w:rPr>
          <w:b/>
        </w:rPr>
      </w:pPr>
      <w:r>
        <w:t>Garantisc</w:t>
      </w:r>
      <w:r w:rsidR="005E0542">
        <w:t>e</w:t>
      </w:r>
      <w:r>
        <w:t xml:space="preserve">, altresì, tramite polizza d’assicurazione stipulata </w:t>
      </w:r>
      <w:r w:rsidR="005E0542">
        <w:t>dal CAF</w:t>
      </w:r>
      <w:r>
        <w:t xml:space="preserve">, eventuali danni cagionati agli utenti per i servizi di cui ai </w:t>
      </w:r>
      <w:r>
        <w:rPr>
          <w:b/>
        </w:rPr>
        <w:t>punti A</w:t>
      </w:r>
      <w:r w:rsidR="00491DFF">
        <w:rPr>
          <w:b/>
        </w:rPr>
        <w:t xml:space="preserve"> e</w:t>
      </w:r>
      <w:r>
        <w:rPr>
          <w:b/>
        </w:rPr>
        <w:t xml:space="preserve"> B</w:t>
      </w:r>
      <w:r w:rsidR="00491DFF">
        <w:rPr>
          <w:b/>
        </w:rPr>
        <w:t>.</w:t>
      </w:r>
    </w:p>
    <w:p w:rsidR="0044562D" w:rsidRPr="0044562D" w:rsidRDefault="0044562D">
      <w:pPr>
        <w:pStyle w:val="Corpodeltesto"/>
        <w:ind w:right="107"/>
        <w:rPr>
          <w:bCs/>
        </w:rPr>
      </w:pPr>
      <w:r>
        <w:rPr>
          <w:bCs/>
        </w:rPr>
        <w:t>I presenti servizi sono forniti in via non esclusiva.</w:t>
      </w:r>
    </w:p>
    <w:p w:rsidR="00227A76" w:rsidRDefault="00227A76">
      <w:pPr>
        <w:pStyle w:val="Corpodeltesto"/>
        <w:spacing w:before="10"/>
        <w:ind w:left="0"/>
      </w:pPr>
    </w:p>
    <w:p w:rsidR="00491DFF" w:rsidRDefault="00491DFF" w:rsidP="00491DFF">
      <w:pPr>
        <w:pStyle w:val="Corpodeltesto"/>
        <w:numPr>
          <w:ilvl w:val="0"/>
          <w:numId w:val="4"/>
        </w:numPr>
        <w:ind w:right="107"/>
        <w:rPr>
          <w:bCs/>
        </w:rPr>
      </w:pPr>
      <w:r>
        <w:rPr>
          <w:bCs/>
        </w:rPr>
        <w:t>La prestazione verrà resa presso la casa comunale, in un ufficio messo a disposizione dal Comune, unitamente alle apparecchiature informatiche necessarie.</w:t>
      </w:r>
    </w:p>
    <w:p w:rsidR="00491DFF" w:rsidRPr="00491DFF" w:rsidRDefault="00491DFF" w:rsidP="00491DFF">
      <w:pPr>
        <w:pStyle w:val="Corpodeltesto"/>
        <w:ind w:right="107"/>
        <w:rPr>
          <w:bCs/>
        </w:rPr>
      </w:pPr>
      <w:r>
        <w:rPr>
          <w:bCs/>
        </w:rPr>
        <w:t xml:space="preserve">L’ufficio sarà aperto al pubblico dal lunedì al venerdì, dalle ore </w:t>
      </w:r>
      <w:r w:rsidR="005659F3">
        <w:rPr>
          <w:bCs/>
        </w:rPr>
        <w:t>9:00 alle ore 13:00 e il mercoledì dalle ore 15:00</w:t>
      </w:r>
      <w:r>
        <w:rPr>
          <w:bCs/>
        </w:rPr>
        <w:t xml:space="preserve"> alle ore</w:t>
      </w:r>
      <w:r w:rsidR="005659F3">
        <w:rPr>
          <w:bCs/>
        </w:rPr>
        <w:t xml:space="preserve"> 19:00</w:t>
      </w:r>
      <w:r>
        <w:rPr>
          <w:bCs/>
        </w:rPr>
        <w:t xml:space="preserve"> </w:t>
      </w:r>
      <w:r w:rsidR="00251E62">
        <w:rPr>
          <w:bCs/>
        </w:rPr>
        <w:t>a partire dal giorno 27/10/2022 e fino al 20/12/2022.</w:t>
      </w:r>
    </w:p>
    <w:p w:rsidR="00227A76" w:rsidRDefault="00227A76">
      <w:pPr>
        <w:pStyle w:val="Corpodeltesto"/>
        <w:spacing w:before="10"/>
        <w:ind w:left="0"/>
      </w:pPr>
    </w:p>
    <w:p w:rsidR="00227A76" w:rsidRDefault="00DC3E36">
      <w:pPr>
        <w:pStyle w:val="Paragrafoelenco"/>
        <w:numPr>
          <w:ilvl w:val="0"/>
          <w:numId w:val="4"/>
        </w:numPr>
        <w:tabs>
          <w:tab w:val="left" w:pos="380"/>
        </w:tabs>
        <w:spacing w:line="237" w:lineRule="auto"/>
        <w:ind w:left="112" w:right="110" w:firstLine="0"/>
        <w:rPr>
          <w:sz w:val="24"/>
        </w:rPr>
      </w:pPr>
      <w:r>
        <w:rPr>
          <w:sz w:val="24"/>
        </w:rPr>
        <w:t>Le parti, per quanto di rispettiva competenza, si uniformano alle disposizioni del D.Lgs. 196/03,</w:t>
      </w:r>
      <w:r>
        <w:rPr>
          <w:spacing w:val="40"/>
          <w:sz w:val="24"/>
        </w:rPr>
        <w:t xml:space="preserve"> </w:t>
      </w:r>
      <w:r>
        <w:rPr>
          <w:sz w:val="24"/>
        </w:rPr>
        <w:t>e successive modifiche, in particolare per quanto riguarda gli standard stabiliti in materia di sicurezza dei dati e di responsabilità nei confronti degli interessati.</w:t>
      </w:r>
    </w:p>
    <w:p w:rsidR="00227A76" w:rsidRDefault="00227A76">
      <w:pPr>
        <w:pStyle w:val="Corpodeltesto"/>
        <w:spacing w:before="5"/>
        <w:ind w:left="0"/>
      </w:pPr>
    </w:p>
    <w:p w:rsidR="00227A76" w:rsidRDefault="00DC3E36">
      <w:pPr>
        <w:pStyle w:val="Paragrafoelenco"/>
        <w:numPr>
          <w:ilvl w:val="0"/>
          <w:numId w:val="4"/>
        </w:numPr>
        <w:tabs>
          <w:tab w:val="left" w:pos="363"/>
        </w:tabs>
        <w:spacing w:line="297" w:lineRule="exact"/>
        <w:ind w:left="362" w:hanging="251"/>
        <w:rPr>
          <w:sz w:val="24"/>
        </w:rPr>
      </w:pPr>
      <w:r>
        <w:rPr>
          <w:sz w:val="24"/>
        </w:rPr>
        <w:t>Condizioni</w:t>
      </w:r>
      <w:r>
        <w:rPr>
          <w:spacing w:val="-12"/>
          <w:sz w:val="24"/>
        </w:rPr>
        <w:t xml:space="preserve"> </w:t>
      </w:r>
      <w:r>
        <w:rPr>
          <w:sz w:val="24"/>
        </w:rPr>
        <w:t>economiche</w:t>
      </w:r>
      <w:r>
        <w:rPr>
          <w:spacing w:val="-12"/>
          <w:sz w:val="24"/>
        </w:rPr>
        <w:t xml:space="preserve"> </w:t>
      </w:r>
      <w:r>
        <w:rPr>
          <w:sz w:val="24"/>
        </w:rPr>
        <w:t>delle</w:t>
      </w:r>
      <w:r>
        <w:rPr>
          <w:spacing w:val="-11"/>
          <w:sz w:val="24"/>
        </w:rPr>
        <w:t xml:space="preserve"> </w:t>
      </w:r>
      <w:r>
        <w:rPr>
          <w:spacing w:val="-2"/>
          <w:sz w:val="24"/>
        </w:rPr>
        <w:t>prestazioni:</w:t>
      </w:r>
    </w:p>
    <w:p w:rsidR="00227A76" w:rsidRDefault="00491DFF">
      <w:pPr>
        <w:pStyle w:val="Corpodeltesto"/>
        <w:ind w:right="107"/>
        <w:jc w:val="both"/>
      </w:pPr>
      <w:r>
        <w:t xml:space="preserve">Allo studio professionale verrà corrisposto il compenso omnicomprensivo di Euro </w:t>
      </w:r>
      <w:r w:rsidR="005659F3">
        <w:t>5.700,00</w:t>
      </w:r>
      <w:r>
        <w:t xml:space="preserve"> oltre IVA e Cassa Previdenza;</w:t>
      </w:r>
    </w:p>
    <w:p w:rsidR="00227A76" w:rsidRDefault="00251E62">
      <w:pPr>
        <w:pStyle w:val="Corpodeltesto"/>
        <w:ind w:right="110"/>
        <w:jc w:val="both"/>
      </w:pPr>
      <w:r>
        <w:t>Lo studio professionale</w:t>
      </w:r>
      <w:r w:rsidR="00DC3E36">
        <w:t xml:space="preserve"> s’impegna a garantire la gratuità delle prestazioni rese nei confronti del cittadino che ne farà richiesta.</w:t>
      </w:r>
    </w:p>
    <w:p w:rsidR="00227A76" w:rsidRDefault="00DC3E36">
      <w:pPr>
        <w:pStyle w:val="Corpodeltesto"/>
        <w:jc w:val="both"/>
      </w:pPr>
      <w:r>
        <w:t>Il</w:t>
      </w:r>
      <w:r>
        <w:rPr>
          <w:spacing w:val="-7"/>
        </w:rPr>
        <w:t xml:space="preserve"> </w:t>
      </w:r>
      <w:r>
        <w:t>pagamento</w:t>
      </w:r>
      <w:r>
        <w:rPr>
          <w:spacing w:val="-6"/>
        </w:rPr>
        <w:t xml:space="preserve"> </w:t>
      </w:r>
      <w:r>
        <w:t>del</w:t>
      </w:r>
      <w:r>
        <w:rPr>
          <w:spacing w:val="-7"/>
        </w:rPr>
        <w:t xml:space="preserve"> </w:t>
      </w:r>
      <w:r>
        <w:t>compenso</w:t>
      </w:r>
      <w:r>
        <w:rPr>
          <w:spacing w:val="-6"/>
        </w:rPr>
        <w:t xml:space="preserve"> </w:t>
      </w:r>
      <w:r>
        <w:t>avverrà</w:t>
      </w:r>
      <w:r w:rsidR="005E0542">
        <w:t xml:space="preserve"> entro trenta giorni dalla presentazione di fatture mensili</w:t>
      </w:r>
      <w:r>
        <w:rPr>
          <w:spacing w:val="-2"/>
        </w:rPr>
        <w:t>.</w:t>
      </w:r>
    </w:p>
    <w:p w:rsidR="00227A76" w:rsidRDefault="00227A76">
      <w:pPr>
        <w:pStyle w:val="Corpodeltesto"/>
        <w:spacing w:before="8"/>
        <w:ind w:left="0"/>
      </w:pPr>
    </w:p>
    <w:p w:rsidR="00227A76" w:rsidRDefault="00227A76">
      <w:pPr>
        <w:pStyle w:val="Corpodeltesto"/>
        <w:ind w:left="0"/>
      </w:pPr>
    </w:p>
    <w:p w:rsidR="00227A76" w:rsidRDefault="00DC3E36">
      <w:pPr>
        <w:pStyle w:val="Corpodeltesto"/>
        <w:tabs>
          <w:tab w:val="left" w:pos="3021"/>
        </w:tabs>
        <w:ind w:right="6805"/>
      </w:pPr>
      <w:r>
        <w:t>Letto,</w:t>
      </w:r>
      <w:r>
        <w:rPr>
          <w:spacing w:val="-12"/>
        </w:rPr>
        <w:t xml:space="preserve"> </w:t>
      </w:r>
      <w:r>
        <w:t>approvato</w:t>
      </w:r>
      <w:r>
        <w:rPr>
          <w:spacing w:val="-12"/>
        </w:rPr>
        <w:t xml:space="preserve"> </w:t>
      </w:r>
      <w:r>
        <w:t>e</w:t>
      </w:r>
      <w:r>
        <w:rPr>
          <w:spacing w:val="-13"/>
        </w:rPr>
        <w:t xml:space="preserve"> </w:t>
      </w:r>
      <w:r>
        <w:t>sottoscritto. Lì</w:t>
      </w:r>
      <w:r>
        <w:rPr>
          <w:spacing w:val="40"/>
        </w:rPr>
        <w:t xml:space="preserve"> </w:t>
      </w:r>
      <w:r>
        <w:rPr>
          <w:u w:val="single"/>
        </w:rPr>
        <w:tab/>
      </w:r>
    </w:p>
    <w:p w:rsidR="00227A76" w:rsidRDefault="00227A76">
      <w:pPr>
        <w:pStyle w:val="Corpodeltesto"/>
        <w:spacing w:before="2"/>
        <w:ind w:left="0"/>
        <w:rPr>
          <w:sz w:val="16"/>
        </w:rPr>
      </w:pPr>
    </w:p>
    <w:p w:rsidR="00227A76" w:rsidRPr="00ED6B8E" w:rsidRDefault="00251E62" w:rsidP="00ED6B8E">
      <w:pPr>
        <w:pStyle w:val="Corpodeltesto"/>
        <w:tabs>
          <w:tab w:val="left" w:pos="5068"/>
        </w:tabs>
        <w:spacing w:before="90"/>
        <w:ind w:left="532"/>
      </w:pPr>
      <w:r>
        <w:t>Il Responsabile di Settore</w:t>
      </w:r>
      <w:r w:rsidR="00DC3E36">
        <w:tab/>
      </w:r>
      <w:r>
        <w:t>dott.ssa Olimpia Ipomea</w:t>
      </w:r>
    </w:p>
    <w:sectPr w:rsidR="00227A76" w:rsidRPr="00ED6B8E" w:rsidSect="00285454">
      <w:footerReference w:type="default" r:id="rId7"/>
      <w:pgSz w:w="11900" w:h="16840"/>
      <w:pgMar w:top="500" w:right="1020" w:bottom="980" w:left="1020" w:header="0" w:footer="7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C85" w:rsidRDefault="000D4C85">
      <w:r>
        <w:separator/>
      </w:r>
    </w:p>
  </w:endnote>
  <w:endnote w:type="continuationSeparator" w:id="0">
    <w:p w:rsidR="000D4C85" w:rsidRDefault="000D4C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A76" w:rsidRDefault="00285454">
    <w:pPr>
      <w:pStyle w:val="Corpodeltesto"/>
      <w:spacing w:line="14" w:lineRule="auto"/>
      <w:ind w:left="0"/>
      <w:rPr>
        <w:sz w:val="20"/>
      </w:rPr>
    </w:pPr>
    <w:r w:rsidRPr="00285454">
      <w:pict>
        <v:shapetype id="_x0000_t202" coordsize="21600,21600" o:spt="202" path="m,l,21600r21600,l21600,xe">
          <v:stroke joinstyle="miter"/>
          <v:path gradientshapeok="t" o:connecttype="rect"/>
        </v:shapetype>
        <v:shape id="docshape1" o:spid="_x0000_s1025" type="#_x0000_t202" style="position:absolute;margin-left:291.35pt;margin-top:791.85pt;width:13pt;height:15.3pt;z-index:-251658752;mso-position-horizontal-relative:page;mso-position-vertical-relative:page" filled="f" stroked="f">
          <v:textbox inset="0,0,0,0">
            <w:txbxContent>
              <w:p w:rsidR="00227A76" w:rsidRDefault="00285454">
                <w:pPr>
                  <w:pStyle w:val="Corpodeltesto"/>
                  <w:spacing w:before="10"/>
                  <w:ind w:left="60"/>
                </w:pPr>
                <w:r>
                  <w:rPr>
                    <w:w w:val="99"/>
                  </w:rPr>
                  <w:fldChar w:fldCharType="begin"/>
                </w:r>
                <w:r w:rsidR="00DC3E36">
                  <w:rPr>
                    <w:w w:val="99"/>
                  </w:rPr>
                  <w:instrText xml:space="preserve"> PAGE </w:instrText>
                </w:r>
                <w:r>
                  <w:rPr>
                    <w:w w:val="99"/>
                  </w:rPr>
                  <w:fldChar w:fldCharType="separate"/>
                </w:r>
                <w:r w:rsidR="003228E5">
                  <w:rPr>
                    <w:noProof/>
                    <w:w w:val="99"/>
                  </w:rPr>
                  <w:t>2</w:t>
                </w:r>
                <w:r>
                  <w:rPr>
                    <w:w w:val="9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C85" w:rsidRDefault="000D4C85">
      <w:r>
        <w:separator/>
      </w:r>
    </w:p>
  </w:footnote>
  <w:footnote w:type="continuationSeparator" w:id="0">
    <w:p w:rsidR="000D4C85" w:rsidRDefault="000D4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4324"/>
    <w:multiLevelType w:val="hybridMultilevel"/>
    <w:tmpl w:val="92FE9270"/>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226115CC"/>
    <w:multiLevelType w:val="hybridMultilevel"/>
    <w:tmpl w:val="CCA8D454"/>
    <w:lvl w:ilvl="0" w:tplc="540CD730">
      <w:numFmt w:val="bullet"/>
      <w:lvlText w:val="●"/>
      <w:lvlJc w:val="left"/>
      <w:pPr>
        <w:ind w:left="112" w:hanging="228"/>
      </w:pPr>
      <w:rPr>
        <w:rFonts w:ascii="Times New Roman" w:eastAsia="Times New Roman" w:hAnsi="Times New Roman" w:cs="Times New Roman" w:hint="default"/>
        <w:b w:val="0"/>
        <w:bCs w:val="0"/>
        <w:i w:val="0"/>
        <w:iCs w:val="0"/>
        <w:w w:val="99"/>
        <w:sz w:val="24"/>
        <w:szCs w:val="24"/>
        <w:lang w:val="it-IT" w:eastAsia="en-US" w:bidi="ar-SA"/>
      </w:rPr>
    </w:lvl>
    <w:lvl w:ilvl="1" w:tplc="C5DC3328">
      <w:numFmt w:val="bullet"/>
      <w:lvlText w:val="•"/>
      <w:lvlJc w:val="left"/>
      <w:pPr>
        <w:ind w:left="1094" w:hanging="228"/>
      </w:pPr>
      <w:rPr>
        <w:rFonts w:hint="default"/>
        <w:lang w:val="it-IT" w:eastAsia="en-US" w:bidi="ar-SA"/>
      </w:rPr>
    </w:lvl>
    <w:lvl w:ilvl="2" w:tplc="D668CA54">
      <w:numFmt w:val="bullet"/>
      <w:lvlText w:val="•"/>
      <w:lvlJc w:val="left"/>
      <w:pPr>
        <w:ind w:left="2068" w:hanging="228"/>
      </w:pPr>
      <w:rPr>
        <w:rFonts w:hint="default"/>
        <w:lang w:val="it-IT" w:eastAsia="en-US" w:bidi="ar-SA"/>
      </w:rPr>
    </w:lvl>
    <w:lvl w:ilvl="3" w:tplc="A5B0BCAC">
      <w:numFmt w:val="bullet"/>
      <w:lvlText w:val="•"/>
      <w:lvlJc w:val="left"/>
      <w:pPr>
        <w:ind w:left="3042" w:hanging="228"/>
      </w:pPr>
      <w:rPr>
        <w:rFonts w:hint="default"/>
        <w:lang w:val="it-IT" w:eastAsia="en-US" w:bidi="ar-SA"/>
      </w:rPr>
    </w:lvl>
    <w:lvl w:ilvl="4" w:tplc="BC8CFD2C">
      <w:numFmt w:val="bullet"/>
      <w:lvlText w:val="•"/>
      <w:lvlJc w:val="left"/>
      <w:pPr>
        <w:ind w:left="4016" w:hanging="228"/>
      </w:pPr>
      <w:rPr>
        <w:rFonts w:hint="default"/>
        <w:lang w:val="it-IT" w:eastAsia="en-US" w:bidi="ar-SA"/>
      </w:rPr>
    </w:lvl>
    <w:lvl w:ilvl="5" w:tplc="2C787D54">
      <w:numFmt w:val="bullet"/>
      <w:lvlText w:val="•"/>
      <w:lvlJc w:val="left"/>
      <w:pPr>
        <w:ind w:left="4990" w:hanging="228"/>
      </w:pPr>
      <w:rPr>
        <w:rFonts w:hint="default"/>
        <w:lang w:val="it-IT" w:eastAsia="en-US" w:bidi="ar-SA"/>
      </w:rPr>
    </w:lvl>
    <w:lvl w:ilvl="6" w:tplc="94E6DCFC">
      <w:numFmt w:val="bullet"/>
      <w:lvlText w:val="•"/>
      <w:lvlJc w:val="left"/>
      <w:pPr>
        <w:ind w:left="5964" w:hanging="228"/>
      </w:pPr>
      <w:rPr>
        <w:rFonts w:hint="default"/>
        <w:lang w:val="it-IT" w:eastAsia="en-US" w:bidi="ar-SA"/>
      </w:rPr>
    </w:lvl>
    <w:lvl w:ilvl="7" w:tplc="5F34C964">
      <w:numFmt w:val="bullet"/>
      <w:lvlText w:val="•"/>
      <w:lvlJc w:val="left"/>
      <w:pPr>
        <w:ind w:left="6938" w:hanging="228"/>
      </w:pPr>
      <w:rPr>
        <w:rFonts w:hint="default"/>
        <w:lang w:val="it-IT" w:eastAsia="en-US" w:bidi="ar-SA"/>
      </w:rPr>
    </w:lvl>
    <w:lvl w:ilvl="8" w:tplc="B7328D08">
      <w:numFmt w:val="bullet"/>
      <w:lvlText w:val="•"/>
      <w:lvlJc w:val="left"/>
      <w:pPr>
        <w:ind w:left="7912" w:hanging="228"/>
      </w:pPr>
      <w:rPr>
        <w:rFonts w:hint="default"/>
        <w:lang w:val="it-IT" w:eastAsia="en-US" w:bidi="ar-SA"/>
      </w:rPr>
    </w:lvl>
  </w:abstractNum>
  <w:abstractNum w:abstractNumId="2">
    <w:nsid w:val="350257B4"/>
    <w:multiLevelType w:val="hybridMultilevel"/>
    <w:tmpl w:val="ACD04F0C"/>
    <w:lvl w:ilvl="0" w:tplc="F9444C62">
      <w:start w:val="1"/>
      <w:numFmt w:val="upperLetter"/>
      <w:lvlText w:val="%1)"/>
      <w:lvlJc w:val="left"/>
      <w:pPr>
        <w:ind w:left="424" w:hanging="312"/>
      </w:pPr>
      <w:rPr>
        <w:rFonts w:ascii="Times New Roman" w:eastAsia="Times New Roman" w:hAnsi="Times New Roman" w:cs="Times New Roman" w:hint="default"/>
        <w:b/>
        <w:bCs/>
        <w:i w:val="0"/>
        <w:iCs w:val="0"/>
        <w:spacing w:val="-1"/>
        <w:w w:val="99"/>
        <w:sz w:val="24"/>
        <w:szCs w:val="24"/>
        <w:lang w:val="it-IT" w:eastAsia="en-US" w:bidi="ar-SA"/>
      </w:rPr>
    </w:lvl>
    <w:lvl w:ilvl="1" w:tplc="AB464C28">
      <w:numFmt w:val="bullet"/>
      <w:lvlText w:val="•"/>
      <w:lvlJc w:val="left"/>
      <w:pPr>
        <w:ind w:left="1364" w:hanging="312"/>
      </w:pPr>
      <w:rPr>
        <w:rFonts w:hint="default"/>
        <w:lang w:val="it-IT" w:eastAsia="en-US" w:bidi="ar-SA"/>
      </w:rPr>
    </w:lvl>
    <w:lvl w:ilvl="2" w:tplc="1248AE00">
      <w:numFmt w:val="bullet"/>
      <w:lvlText w:val="•"/>
      <w:lvlJc w:val="left"/>
      <w:pPr>
        <w:ind w:left="2308" w:hanging="312"/>
      </w:pPr>
      <w:rPr>
        <w:rFonts w:hint="default"/>
        <w:lang w:val="it-IT" w:eastAsia="en-US" w:bidi="ar-SA"/>
      </w:rPr>
    </w:lvl>
    <w:lvl w:ilvl="3" w:tplc="BA5CCECC">
      <w:numFmt w:val="bullet"/>
      <w:lvlText w:val="•"/>
      <w:lvlJc w:val="left"/>
      <w:pPr>
        <w:ind w:left="3252" w:hanging="312"/>
      </w:pPr>
      <w:rPr>
        <w:rFonts w:hint="default"/>
        <w:lang w:val="it-IT" w:eastAsia="en-US" w:bidi="ar-SA"/>
      </w:rPr>
    </w:lvl>
    <w:lvl w:ilvl="4" w:tplc="0CA2EDDC">
      <w:numFmt w:val="bullet"/>
      <w:lvlText w:val="•"/>
      <w:lvlJc w:val="left"/>
      <w:pPr>
        <w:ind w:left="4196" w:hanging="312"/>
      </w:pPr>
      <w:rPr>
        <w:rFonts w:hint="default"/>
        <w:lang w:val="it-IT" w:eastAsia="en-US" w:bidi="ar-SA"/>
      </w:rPr>
    </w:lvl>
    <w:lvl w:ilvl="5" w:tplc="A1244DA8">
      <w:numFmt w:val="bullet"/>
      <w:lvlText w:val="•"/>
      <w:lvlJc w:val="left"/>
      <w:pPr>
        <w:ind w:left="5140" w:hanging="312"/>
      </w:pPr>
      <w:rPr>
        <w:rFonts w:hint="default"/>
        <w:lang w:val="it-IT" w:eastAsia="en-US" w:bidi="ar-SA"/>
      </w:rPr>
    </w:lvl>
    <w:lvl w:ilvl="6" w:tplc="AD0050C0">
      <w:numFmt w:val="bullet"/>
      <w:lvlText w:val="•"/>
      <w:lvlJc w:val="left"/>
      <w:pPr>
        <w:ind w:left="6084" w:hanging="312"/>
      </w:pPr>
      <w:rPr>
        <w:rFonts w:hint="default"/>
        <w:lang w:val="it-IT" w:eastAsia="en-US" w:bidi="ar-SA"/>
      </w:rPr>
    </w:lvl>
    <w:lvl w:ilvl="7" w:tplc="30F20F96">
      <w:numFmt w:val="bullet"/>
      <w:lvlText w:val="•"/>
      <w:lvlJc w:val="left"/>
      <w:pPr>
        <w:ind w:left="7028" w:hanging="312"/>
      </w:pPr>
      <w:rPr>
        <w:rFonts w:hint="default"/>
        <w:lang w:val="it-IT" w:eastAsia="en-US" w:bidi="ar-SA"/>
      </w:rPr>
    </w:lvl>
    <w:lvl w:ilvl="8" w:tplc="52EA6FFE">
      <w:numFmt w:val="bullet"/>
      <w:lvlText w:val="•"/>
      <w:lvlJc w:val="left"/>
      <w:pPr>
        <w:ind w:left="7972" w:hanging="312"/>
      </w:pPr>
      <w:rPr>
        <w:rFonts w:hint="default"/>
        <w:lang w:val="it-IT" w:eastAsia="en-US" w:bidi="ar-SA"/>
      </w:rPr>
    </w:lvl>
  </w:abstractNum>
  <w:abstractNum w:abstractNumId="3">
    <w:nsid w:val="526C50FF"/>
    <w:multiLevelType w:val="hybridMultilevel"/>
    <w:tmpl w:val="03DECABC"/>
    <w:lvl w:ilvl="0" w:tplc="06BA6708">
      <w:start w:val="1"/>
      <w:numFmt w:val="decimal"/>
      <w:lvlText w:val="%1."/>
      <w:lvlJc w:val="left"/>
      <w:pPr>
        <w:ind w:left="369" w:hanging="257"/>
      </w:pPr>
      <w:rPr>
        <w:rFonts w:ascii="Times New Roman" w:eastAsia="Times New Roman" w:hAnsi="Times New Roman" w:cs="Times New Roman" w:hint="default"/>
        <w:b/>
        <w:bCs/>
        <w:i w:val="0"/>
        <w:iCs w:val="0"/>
        <w:w w:val="99"/>
        <w:sz w:val="26"/>
        <w:szCs w:val="26"/>
        <w:lang w:val="it-IT" w:eastAsia="en-US" w:bidi="ar-SA"/>
      </w:rPr>
    </w:lvl>
    <w:lvl w:ilvl="1" w:tplc="00A8A688">
      <w:numFmt w:val="bullet"/>
      <w:lvlText w:val="●"/>
      <w:lvlJc w:val="left"/>
      <w:pPr>
        <w:ind w:left="112" w:hanging="226"/>
      </w:pPr>
      <w:rPr>
        <w:rFonts w:ascii="Times New Roman" w:eastAsia="Times New Roman" w:hAnsi="Times New Roman" w:cs="Times New Roman" w:hint="default"/>
        <w:b w:val="0"/>
        <w:bCs w:val="0"/>
        <w:i w:val="0"/>
        <w:iCs w:val="0"/>
        <w:w w:val="99"/>
        <w:sz w:val="24"/>
        <w:szCs w:val="24"/>
        <w:lang w:val="it-IT" w:eastAsia="en-US" w:bidi="ar-SA"/>
      </w:rPr>
    </w:lvl>
    <w:lvl w:ilvl="2" w:tplc="47F633BC">
      <w:numFmt w:val="bullet"/>
      <w:lvlText w:val="•"/>
      <w:lvlJc w:val="left"/>
      <w:pPr>
        <w:ind w:left="1415" w:hanging="226"/>
      </w:pPr>
      <w:rPr>
        <w:rFonts w:hint="default"/>
        <w:lang w:val="it-IT" w:eastAsia="en-US" w:bidi="ar-SA"/>
      </w:rPr>
    </w:lvl>
    <w:lvl w:ilvl="3" w:tplc="238C07F2">
      <w:numFmt w:val="bullet"/>
      <w:lvlText w:val="•"/>
      <w:lvlJc w:val="left"/>
      <w:pPr>
        <w:ind w:left="2471" w:hanging="226"/>
      </w:pPr>
      <w:rPr>
        <w:rFonts w:hint="default"/>
        <w:lang w:val="it-IT" w:eastAsia="en-US" w:bidi="ar-SA"/>
      </w:rPr>
    </w:lvl>
    <w:lvl w:ilvl="4" w:tplc="09A2F482">
      <w:numFmt w:val="bullet"/>
      <w:lvlText w:val="•"/>
      <w:lvlJc w:val="left"/>
      <w:pPr>
        <w:ind w:left="3526" w:hanging="226"/>
      </w:pPr>
      <w:rPr>
        <w:rFonts w:hint="default"/>
        <w:lang w:val="it-IT" w:eastAsia="en-US" w:bidi="ar-SA"/>
      </w:rPr>
    </w:lvl>
    <w:lvl w:ilvl="5" w:tplc="E806D90C">
      <w:numFmt w:val="bullet"/>
      <w:lvlText w:val="•"/>
      <w:lvlJc w:val="left"/>
      <w:pPr>
        <w:ind w:left="4582" w:hanging="226"/>
      </w:pPr>
      <w:rPr>
        <w:rFonts w:hint="default"/>
        <w:lang w:val="it-IT" w:eastAsia="en-US" w:bidi="ar-SA"/>
      </w:rPr>
    </w:lvl>
    <w:lvl w:ilvl="6" w:tplc="353C9D60">
      <w:numFmt w:val="bullet"/>
      <w:lvlText w:val="•"/>
      <w:lvlJc w:val="left"/>
      <w:pPr>
        <w:ind w:left="5637" w:hanging="226"/>
      </w:pPr>
      <w:rPr>
        <w:rFonts w:hint="default"/>
        <w:lang w:val="it-IT" w:eastAsia="en-US" w:bidi="ar-SA"/>
      </w:rPr>
    </w:lvl>
    <w:lvl w:ilvl="7" w:tplc="E1B46334">
      <w:numFmt w:val="bullet"/>
      <w:lvlText w:val="•"/>
      <w:lvlJc w:val="left"/>
      <w:pPr>
        <w:ind w:left="6693" w:hanging="226"/>
      </w:pPr>
      <w:rPr>
        <w:rFonts w:hint="default"/>
        <w:lang w:val="it-IT" w:eastAsia="en-US" w:bidi="ar-SA"/>
      </w:rPr>
    </w:lvl>
    <w:lvl w:ilvl="8" w:tplc="615C9BF4">
      <w:numFmt w:val="bullet"/>
      <w:lvlText w:val="•"/>
      <w:lvlJc w:val="left"/>
      <w:pPr>
        <w:ind w:left="7748" w:hanging="226"/>
      </w:pPr>
      <w:rPr>
        <w:rFonts w:hint="default"/>
        <w:lang w:val="it-IT" w:eastAsia="en-US" w:bidi="ar-SA"/>
      </w:rPr>
    </w:lvl>
  </w:abstractNum>
  <w:abstractNum w:abstractNumId="4">
    <w:nsid w:val="5AB643D5"/>
    <w:multiLevelType w:val="hybridMultilevel"/>
    <w:tmpl w:val="223CCE28"/>
    <w:lvl w:ilvl="0" w:tplc="77BE17EA">
      <w:numFmt w:val="bullet"/>
      <w:lvlText w:val="●"/>
      <w:lvlJc w:val="left"/>
      <w:pPr>
        <w:ind w:left="439" w:hanging="209"/>
      </w:pPr>
      <w:rPr>
        <w:rFonts w:ascii="Times New Roman" w:eastAsia="Times New Roman" w:hAnsi="Times New Roman" w:cs="Times New Roman" w:hint="default"/>
        <w:b w:val="0"/>
        <w:bCs w:val="0"/>
        <w:i w:val="0"/>
        <w:iCs w:val="0"/>
        <w:w w:val="99"/>
        <w:sz w:val="24"/>
        <w:szCs w:val="24"/>
        <w:lang w:val="it-IT" w:eastAsia="en-US" w:bidi="ar-SA"/>
      </w:rPr>
    </w:lvl>
    <w:lvl w:ilvl="1" w:tplc="D85AB77E">
      <w:numFmt w:val="bullet"/>
      <w:lvlText w:val="•"/>
      <w:lvlJc w:val="left"/>
      <w:pPr>
        <w:ind w:left="780" w:hanging="209"/>
      </w:pPr>
      <w:rPr>
        <w:rFonts w:hint="default"/>
        <w:lang w:val="it-IT" w:eastAsia="en-US" w:bidi="ar-SA"/>
      </w:rPr>
    </w:lvl>
    <w:lvl w:ilvl="2" w:tplc="DE9CBFEE">
      <w:numFmt w:val="bullet"/>
      <w:lvlText w:val="•"/>
      <w:lvlJc w:val="left"/>
      <w:pPr>
        <w:ind w:left="1788" w:hanging="209"/>
      </w:pPr>
      <w:rPr>
        <w:rFonts w:hint="default"/>
        <w:lang w:val="it-IT" w:eastAsia="en-US" w:bidi="ar-SA"/>
      </w:rPr>
    </w:lvl>
    <w:lvl w:ilvl="3" w:tplc="BF5CBE16">
      <w:numFmt w:val="bullet"/>
      <w:lvlText w:val="•"/>
      <w:lvlJc w:val="left"/>
      <w:pPr>
        <w:ind w:left="2797" w:hanging="209"/>
      </w:pPr>
      <w:rPr>
        <w:rFonts w:hint="default"/>
        <w:lang w:val="it-IT" w:eastAsia="en-US" w:bidi="ar-SA"/>
      </w:rPr>
    </w:lvl>
    <w:lvl w:ilvl="4" w:tplc="CF883AF2">
      <w:numFmt w:val="bullet"/>
      <w:lvlText w:val="•"/>
      <w:lvlJc w:val="left"/>
      <w:pPr>
        <w:ind w:left="3806" w:hanging="209"/>
      </w:pPr>
      <w:rPr>
        <w:rFonts w:hint="default"/>
        <w:lang w:val="it-IT" w:eastAsia="en-US" w:bidi="ar-SA"/>
      </w:rPr>
    </w:lvl>
    <w:lvl w:ilvl="5" w:tplc="CBDC622A">
      <w:numFmt w:val="bullet"/>
      <w:lvlText w:val="•"/>
      <w:lvlJc w:val="left"/>
      <w:pPr>
        <w:ind w:left="4815" w:hanging="209"/>
      </w:pPr>
      <w:rPr>
        <w:rFonts w:hint="default"/>
        <w:lang w:val="it-IT" w:eastAsia="en-US" w:bidi="ar-SA"/>
      </w:rPr>
    </w:lvl>
    <w:lvl w:ilvl="6" w:tplc="731EB0EC">
      <w:numFmt w:val="bullet"/>
      <w:lvlText w:val="•"/>
      <w:lvlJc w:val="left"/>
      <w:pPr>
        <w:ind w:left="5824" w:hanging="209"/>
      </w:pPr>
      <w:rPr>
        <w:rFonts w:hint="default"/>
        <w:lang w:val="it-IT" w:eastAsia="en-US" w:bidi="ar-SA"/>
      </w:rPr>
    </w:lvl>
    <w:lvl w:ilvl="7" w:tplc="D5AE0A8C">
      <w:numFmt w:val="bullet"/>
      <w:lvlText w:val="•"/>
      <w:lvlJc w:val="left"/>
      <w:pPr>
        <w:ind w:left="6833" w:hanging="209"/>
      </w:pPr>
      <w:rPr>
        <w:rFonts w:hint="default"/>
        <w:lang w:val="it-IT" w:eastAsia="en-US" w:bidi="ar-SA"/>
      </w:rPr>
    </w:lvl>
    <w:lvl w:ilvl="8" w:tplc="F342BD40">
      <w:numFmt w:val="bullet"/>
      <w:lvlText w:val="•"/>
      <w:lvlJc w:val="left"/>
      <w:pPr>
        <w:ind w:left="7842" w:hanging="209"/>
      </w:pPr>
      <w:rPr>
        <w:rFonts w:hint="default"/>
        <w:lang w:val="it-IT" w:eastAsia="en-US" w:bidi="ar-SA"/>
      </w:rPr>
    </w:lvl>
  </w:abstractNum>
  <w:abstractNum w:abstractNumId="5">
    <w:nsid w:val="655A6BC8"/>
    <w:multiLevelType w:val="hybridMultilevel"/>
    <w:tmpl w:val="4D1810F8"/>
    <w:lvl w:ilvl="0" w:tplc="592438E0">
      <w:numFmt w:val="bullet"/>
      <w:lvlText w:val="-"/>
      <w:lvlJc w:val="left"/>
      <w:pPr>
        <w:ind w:left="112" w:hanging="173"/>
      </w:pPr>
      <w:rPr>
        <w:rFonts w:ascii="Times New Roman" w:eastAsia="Times New Roman" w:hAnsi="Times New Roman" w:cs="Times New Roman" w:hint="default"/>
        <w:b w:val="0"/>
        <w:bCs w:val="0"/>
        <w:i w:val="0"/>
        <w:iCs w:val="0"/>
        <w:w w:val="99"/>
        <w:sz w:val="24"/>
        <w:szCs w:val="24"/>
        <w:lang w:val="it-IT" w:eastAsia="en-US" w:bidi="ar-SA"/>
      </w:rPr>
    </w:lvl>
    <w:lvl w:ilvl="1" w:tplc="3F02B3DA">
      <w:numFmt w:val="bullet"/>
      <w:lvlText w:val="●"/>
      <w:lvlJc w:val="left"/>
      <w:pPr>
        <w:ind w:left="112" w:hanging="252"/>
      </w:pPr>
      <w:rPr>
        <w:rFonts w:ascii="Times New Roman" w:eastAsia="Times New Roman" w:hAnsi="Times New Roman" w:cs="Times New Roman" w:hint="default"/>
        <w:b w:val="0"/>
        <w:bCs w:val="0"/>
        <w:i w:val="0"/>
        <w:iCs w:val="0"/>
        <w:w w:val="99"/>
        <w:sz w:val="24"/>
        <w:szCs w:val="24"/>
        <w:lang w:val="it-IT" w:eastAsia="en-US" w:bidi="ar-SA"/>
      </w:rPr>
    </w:lvl>
    <w:lvl w:ilvl="2" w:tplc="2AB26646">
      <w:numFmt w:val="bullet"/>
      <w:lvlText w:val="•"/>
      <w:lvlJc w:val="left"/>
      <w:pPr>
        <w:ind w:left="2068" w:hanging="252"/>
      </w:pPr>
      <w:rPr>
        <w:rFonts w:hint="default"/>
        <w:lang w:val="it-IT" w:eastAsia="en-US" w:bidi="ar-SA"/>
      </w:rPr>
    </w:lvl>
    <w:lvl w:ilvl="3" w:tplc="FD5C7252">
      <w:numFmt w:val="bullet"/>
      <w:lvlText w:val="•"/>
      <w:lvlJc w:val="left"/>
      <w:pPr>
        <w:ind w:left="3042" w:hanging="252"/>
      </w:pPr>
      <w:rPr>
        <w:rFonts w:hint="default"/>
        <w:lang w:val="it-IT" w:eastAsia="en-US" w:bidi="ar-SA"/>
      </w:rPr>
    </w:lvl>
    <w:lvl w:ilvl="4" w:tplc="0DA258C2">
      <w:numFmt w:val="bullet"/>
      <w:lvlText w:val="•"/>
      <w:lvlJc w:val="left"/>
      <w:pPr>
        <w:ind w:left="4016" w:hanging="252"/>
      </w:pPr>
      <w:rPr>
        <w:rFonts w:hint="default"/>
        <w:lang w:val="it-IT" w:eastAsia="en-US" w:bidi="ar-SA"/>
      </w:rPr>
    </w:lvl>
    <w:lvl w:ilvl="5" w:tplc="728A9F26">
      <w:numFmt w:val="bullet"/>
      <w:lvlText w:val="•"/>
      <w:lvlJc w:val="left"/>
      <w:pPr>
        <w:ind w:left="4990" w:hanging="252"/>
      </w:pPr>
      <w:rPr>
        <w:rFonts w:hint="default"/>
        <w:lang w:val="it-IT" w:eastAsia="en-US" w:bidi="ar-SA"/>
      </w:rPr>
    </w:lvl>
    <w:lvl w:ilvl="6" w:tplc="FBA6A836">
      <w:numFmt w:val="bullet"/>
      <w:lvlText w:val="•"/>
      <w:lvlJc w:val="left"/>
      <w:pPr>
        <w:ind w:left="5964" w:hanging="252"/>
      </w:pPr>
      <w:rPr>
        <w:rFonts w:hint="default"/>
        <w:lang w:val="it-IT" w:eastAsia="en-US" w:bidi="ar-SA"/>
      </w:rPr>
    </w:lvl>
    <w:lvl w:ilvl="7" w:tplc="A0CACC4C">
      <w:numFmt w:val="bullet"/>
      <w:lvlText w:val="•"/>
      <w:lvlJc w:val="left"/>
      <w:pPr>
        <w:ind w:left="6938" w:hanging="252"/>
      </w:pPr>
      <w:rPr>
        <w:rFonts w:hint="default"/>
        <w:lang w:val="it-IT" w:eastAsia="en-US" w:bidi="ar-SA"/>
      </w:rPr>
    </w:lvl>
    <w:lvl w:ilvl="8" w:tplc="FCBAF7B4">
      <w:numFmt w:val="bullet"/>
      <w:lvlText w:val="•"/>
      <w:lvlJc w:val="left"/>
      <w:pPr>
        <w:ind w:left="7912" w:hanging="252"/>
      </w:pPr>
      <w:rPr>
        <w:rFonts w:hint="default"/>
        <w:lang w:val="it-IT" w:eastAsia="en-US" w:bidi="ar-SA"/>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227A76"/>
    <w:rsid w:val="000D4C85"/>
    <w:rsid w:val="00227A76"/>
    <w:rsid w:val="00251E62"/>
    <w:rsid w:val="00285454"/>
    <w:rsid w:val="00301335"/>
    <w:rsid w:val="003228E5"/>
    <w:rsid w:val="0044562D"/>
    <w:rsid w:val="00491DFF"/>
    <w:rsid w:val="005659F3"/>
    <w:rsid w:val="00595427"/>
    <w:rsid w:val="005E0542"/>
    <w:rsid w:val="00A239DD"/>
    <w:rsid w:val="00D36951"/>
    <w:rsid w:val="00DC3E36"/>
    <w:rsid w:val="00EC37AA"/>
    <w:rsid w:val="00ED6B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454"/>
    <w:rPr>
      <w:rFonts w:ascii="Times New Roman" w:eastAsia="Times New Roman" w:hAnsi="Times New Roman" w:cs="Times New Roman"/>
      <w:lang w:val="it-IT"/>
    </w:rPr>
  </w:style>
  <w:style w:type="paragraph" w:styleId="Titolo1">
    <w:name w:val="heading 1"/>
    <w:basedOn w:val="Normale"/>
    <w:uiPriority w:val="9"/>
    <w:qFormat/>
    <w:rsid w:val="00285454"/>
    <w:pPr>
      <w:ind w:left="2513" w:right="2513"/>
      <w:jc w:val="center"/>
      <w:outlineLvl w:val="0"/>
    </w:pPr>
    <w:rPr>
      <w:b/>
      <w:bCs/>
      <w:i/>
      <w:iCs/>
      <w:sz w:val="26"/>
      <w:szCs w:val="26"/>
    </w:rPr>
  </w:style>
  <w:style w:type="paragraph" w:styleId="Titolo2">
    <w:name w:val="heading 2"/>
    <w:basedOn w:val="Normale"/>
    <w:uiPriority w:val="9"/>
    <w:unhideWhenUsed/>
    <w:qFormat/>
    <w:rsid w:val="00285454"/>
    <w:pPr>
      <w:ind w:left="252" w:hanging="140"/>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85454"/>
    <w:tblPr>
      <w:tblInd w:w="0" w:type="dxa"/>
      <w:tblCellMar>
        <w:top w:w="0" w:type="dxa"/>
        <w:left w:w="0" w:type="dxa"/>
        <w:bottom w:w="0" w:type="dxa"/>
        <w:right w:w="0" w:type="dxa"/>
      </w:tblCellMar>
    </w:tblPr>
  </w:style>
  <w:style w:type="paragraph" w:styleId="Corpodeltesto">
    <w:name w:val="Body Text"/>
    <w:basedOn w:val="Normale"/>
    <w:uiPriority w:val="1"/>
    <w:qFormat/>
    <w:rsid w:val="00285454"/>
    <w:pPr>
      <w:ind w:left="112"/>
    </w:pPr>
    <w:rPr>
      <w:sz w:val="24"/>
      <w:szCs w:val="24"/>
    </w:rPr>
  </w:style>
  <w:style w:type="paragraph" w:styleId="Titolo">
    <w:name w:val="Title"/>
    <w:basedOn w:val="Normale"/>
    <w:uiPriority w:val="10"/>
    <w:qFormat/>
    <w:rsid w:val="00285454"/>
    <w:pPr>
      <w:spacing w:before="64" w:line="368" w:lineRule="exact"/>
      <w:ind w:left="2513" w:right="2513"/>
      <w:jc w:val="center"/>
    </w:pPr>
    <w:rPr>
      <w:b/>
      <w:bCs/>
      <w:sz w:val="32"/>
      <w:szCs w:val="32"/>
    </w:rPr>
  </w:style>
  <w:style w:type="paragraph" w:styleId="Paragrafoelenco">
    <w:name w:val="List Paragraph"/>
    <w:basedOn w:val="Normale"/>
    <w:uiPriority w:val="1"/>
    <w:qFormat/>
    <w:rsid w:val="00285454"/>
    <w:pPr>
      <w:ind w:left="112" w:firstLine="117"/>
      <w:jc w:val="both"/>
    </w:pPr>
  </w:style>
  <w:style w:type="paragraph" w:customStyle="1" w:styleId="TableParagraph">
    <w:name w:val="Table Paragraph"/>
    <w:basedOn w:val="Normale"/>
    <w:uiPriority w:val="1"/>
    <w:qFormat/>
    <w:rsid w:val="002854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4888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016-11 CAF ITALIA Convenzione ISEE</vt:lpstr>
    </vt:vector>
  </TitlesOfParts>
  <Company>HP Inc.</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016-11 CAF ITALIA Convenzione ISEE</dc:title>
  <dc:creator>debashei</dc:creator>
  <cp:lastModifiedBy>colombina.gargiulo</cp:lastModifiedBy>
  <cp:revision>2</cp:revision>
  <cp:lastPrinted>2022-10-24T13:59:00Z</cp:lastPrinted>
  <dcterms:created xsi:type="dcterms:W3CDTF">2022-12-16T11:26:00Z</dcterms:created>
  <dcterms:modified xsi:type="dcterms:W3CDTF">2022-12-16T11:26:00Z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2011-08-25T00:00:00Z</vt:filetime>
  </property>
  <property fmtid="{D5CDD505-2E9C-101B-9397-08002B2CF9AE}" pid="3" name="Creator">
    <vt:lpwstr>PDFCreator Version 1.2.2</vt:lpwstr>
  </property>
  <property fmtid="{D5CDD505-2E9C-101B-9397-08002B2CF9AE}" pid="4" name="LastSaved">
    <vt:filetime>2022-10-24T00:00:00Z</vt:filetime>
  </property>
</Properties>
</file>